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284"/>
        <w:gridCol w:w="2636"/>
        <w:gridCol w:w="3934"/>
      </w:tblGrid>
      <w:tr w:rsidR="00432998" w:rsidRPr="00800D9C">
        <w:tc>
          <w:tcPr>
            <w:tcW w:w="3284"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2636" w:type="dxa"/>
          </w:tcPr>
          <w:p w:rsidR="00432998" w:rsidRPr="00800D9C" w:rsidRDefault="00432998" w:rsidP="002E19C7">
            <w:pPr>
              <w:pStyle w:val="a4"/>
              <w:jc w:val="center"/>
              <w:rPr>
                <w:rFonts w:ascii="Times New Roman" w:hAnsi="Times New Roman" w:cs="Times New Roman"/>
                <w:b/>
                <w:bCs/>
                <w:sz w:val="32"/>
                <w:szCs w:val="32"/>
                <w:lang w:val="uk-UA"/>
              </w:rPr>
            </w:pPr>
          </w:p>
        </w:tc>
        <w:tc>
          <w:tcPr>
            <w:tcW w:w="3934" w:type="dxa"/>
          </w:tcPr>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ЗАТВЕРДЖЕНО</w:t>
            </w:r>
          </w:p>
          <w:p w:rsidR="00432998" w:rsidRPr="00800D9C" w:rsidRDefault="00432998" w:rsidP="00D63513">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наказ департаменту фінанс</w:t>
            </w:r>
            <w:r w:rsidR="00D63513" w:rsidRPr="00800D9C">
              <w:rPr>
                <w:rFonts w:ascii="Times New Roman" w:hAnsi="Times New Roman" w:cs="Times New Roman"/>
                <w:bCs/>
                <w:sz w:val="28"/>
                <w:szCs w:val="28"/>
                <w:lang w:val="uk-UA"/>
              </w:rPr>
              <w:t>ової та бюджетної політики Запорізької міської ради</w:t>
            </w:r>
          </w:p>
          <w:p w:rsidR="00432998" w:rsidRPr="00800D9C" w:rsidRDefault="00F77358" w:rsidP="00AE5ACE">
            <w:pPr>
              <w:pStyle w:val="a4"/>
              <w:rPr>
                <w:rFonts w:ascii="Times New Roman" w:hAnsi="Times New Roman" w:cs="Times New Roman"/>
                <w:bCs/>
                <w:sz w:val="28"/>
                <w:szCs w:val="28"/>
                <w:lang w:val="uk-UA"/>
              </w:rPr>
            </w:pPr>
            <w:r w:rsidRPr="00800D9C">
              <w:rPr>
                <w:rFonts w:ascii="Times New Roman" w:hAnsi="Times New Roman" w:cs="Times New Roman"/>
                <w:bCs/>
                <w:sz w:val="28"/>
                <w:szCs w:val="28"/>
                <w:lang w:val="uk-UA"/>
              </w:rPr>
              <w:t xml:space="preserve">від </w:t>
            </w:r>
            <w:r w:rsidR="00D63513" w:rsidRPr="00800D9C">
              <w:rPr>
                <w:rFonts w:ascii="Times New Roman" w:hAnsi="Times New Roman" w:cs="Times New Roman"/>
                <w:bCs/>
                <w:sz w:val="28"/>
                <w:szCs w:val="28"/>
                <w:lang w:val="uk-UA"/>
              </w:rPr>
              <w:t>_</w:t>
            </w:r>
            <w:r w:rsidR="00AE5ACE" w:rsidRPr="00AE5ACE">
              <w:rPr>
                <w:rFonts w:ascii="Times New Roman" w:hAnsi="Times New Roman" w:cs="Times New Roman"/>
                <w:bCs/>
                <w:sz w:val="28"/>
                <w:szCs w:val="28"/>
                <w:u w:val="single"/>
                <w:lang w:val="uk-UA"/>
              </w:rPr>
              <w:t>13.05.2019</w:t>
            </w:r>
            <w:r w:rsidR="00D63513" w:rsidRPr="00800D9C">
              <w:rPr>
                <w:rFonts w:ascii="Times New Roman" w:hAnsi="Times New Roman" w:cs="Times New Roman"/>
                <w:bCs/>
                <w:sz w:val="28"/>
                <w:szCs w:val="28"/>
                <w:lang w:val="uk-UA"/>
              </w:rPr>
              <w:t>_</w:t>
            </w:r>
            <w:r w:rsidRPr="00800D9C">
              <w:rPr>
                <w:rFonts w:ascii="Times New Roman" w:hAnsi="Times New Roman" w:cs="Times New Roman"/>
                <w:bCs/>
                <w:sz w:val="28"/>
                <w:szCs w:val="28"/>
                <w:lang w:val="uk-UA"/>
              </w:rPr>
              <w:t xml:space="preserve">  № </w:t>
            </w:r>
            <w:bookmarkStart w:id="0" w:name="_GoBack"/>
            <w:bookmarkEnd w:id="0"/>
            <w:r w:rsidR="00D63513" w:rsidRPr="00800D9C">
              <w:rPr>
                <w:rFonts w:ascii="Times New Roman" w:hAnsi="Times New Roman" w:cs="Times New Roman"/>
                <w:bCs/>
                <w:sz w:val="28"/>
                <w:szCs w:val="28"/>
                <w:lang w:val="uk-UA"/>
              </w:rPr>
              <w:t>_</w:t>
            </w:r>
            <w:r w:rsidR="00AE5ACE" w:rsidRPr="00AE5ACE">
              <w:rPr>
                <w:rFonts w:ascii="Times New Roman" w:hAnsi="Times New Roman" w:cs="Times New Roman"/>
                <w:bCs/>
                <w:sz w:val="28"/>
                <w:szCs w:val="28"/>
                <w:u w:val="single"/>
                <w:lang w:val="uk-UA"/>
              </w:rPr>
              <w:t>49р</w:t>
            </w:r>
            <w:r w:rsidR="00D63513" w:rsidRPr="00800D9C">
              <w:rPr>
                <w:rFonts w:ascii="Times New Roman" w:hAnsi="Times New Roman" w:cs="Times New Roman"/>
                <w:bCs/>
                <w:sz w:val="28"/>
                <w:szCs w:val="28"/>
                <w:lang w:val="uk-UA"/>
              </w:rPr>
              <w:t>___</w:t>
            </w:r>
          </w:p>
        </w:tc>
      </w:tr>
    </w:tbl>
    <w:p w:rsidR="008B547B" w:rsidRDefault="008B547B" w:rsidP="00803DBA">
      <w:pPr>
        <w:pStyle w:val="a4"/>
        <w:jc w:val="center"/>
        <w:rPr>
          <w:rFonts w:ascii="Times New Roman" w:hAnsi="Times New Roman" w:cs="Times New Roman"/>
          <w:b/>
          <w:bCs/>
          <w:sz w:val="32"/>
          <w:szCs w:val="32"/>
          <w:lang w:val="uk-UA"/>
        </w:rPr>
      </w:pPr>
    </w:p>
    <w:p w:rsidR="00A10575" w:rsidRPr="00800D9C" w:rsidRDefault="00A10575" w:rsidP="00803DBA">
      <w:pPr>
        <w:pStyle w:val="a4"/>
        <w:jc w:val="center"/>
        <w:rPr>
          <w:rFonts w:ascii="Times New Roman" w:hAnsi="Times New Roman" w:cs="Times New Roman"/>
          <w:b/>
          <w:bCs/>
          <w:sz w:val="32"/>
          <w:szCs w:val="32"/>
          <w:lang w:val="uk-UA"/>
        </w:rPr>
      </w:pP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Програма управління місцевим боргом бюджету</w:t>
      </w:r>
    </w:p>
    <w:p w:rsidR="00432998" w:rsidRPr="00800D9C" w:rsidRDefault="00432998" w:rsidP="00803DBA">
      <w:pPr>
        <w:pStyle w:val="a4"/>
        <w:jc w:val="center"/>
        <w:rPr>
          <w:rFonts w:ascii="Times New Roman" w:hAnsi="Times New Roman" w:cs="Times New Roman"/>
          <w:b/>
          <w:bCs/>
          <w:sz w:val="32"/>
          <w:szCs w:val="32"/>
          <w:lang w:val="uk-UA"/>
        </w:rPr>
      </w:pPr>
      <w:r w:rsidRPr="00800D9C">
        <w:rPr>
          <w:rFonts w:ascii="Times New Roman" w:hAnsi="Times New Roman" w:cs="Times New Roman"/>
          <w:b/>
          <w:bCs/>
          <w:sz w:val="32"/>
          <w:szCs w:val="32"/>
          <w:lang w:val="uk-UA"/>
        </w:rPr>
        <w:t>м</w:t>
      </w:r>
      <w:r w:rsidR="00D63513" w:rsidRPr="00800D9C">
        <w:rPr>
          <w:rFonts w:ascii="Times New Roman" w:hAnsi="Times New Roman" w:cs="Times New Roman"/>
          <w:b/>
          <w:bCs/>
          <w:sz w:val="32"/>
          <w:szCs w:val="32"/>
          <w:lang w:val="uk-UA"/>
        </w:rPr>
        <w:t>іста</w:t>
      </w:r>
      <w:r w:rsidRPr="00800D9C">
        <w:rPr>
          <w:rFonts w:ascii="Times New Roman" w:hAnsi="Times New Roman" w:cs="Times New Roman"/>
          <w:b/>
          <w:bCs/>
          <w:sz w:val="32"/>
          <w:szCs w:val="32"/>
          <w:lang w:val="uk-UA"/>
        </w:rPr>
        <w:t xml:space="preserve"> </w:t>
      </w:r>
      <w:r w:rsidR="00D63513" w:rsidRPr="00800D9C">
        <w:rPr>
          <w:rFonts w:ascii="Times New Roman" w:hAnsi="Times New Roman" w:cs="Times New Roman"/>
          <w:b/>
          <w:bCs/>
          <w:sz w:val="32"/>
          <w:szCs w:val="32"/>
          <w:lang w:val="uk-UA"/>
        </w:rPr>
        <w:t xml:space="preserve">Запоріжжя </w:t>
      </w:r>
      <w:r w:rsidRPr="00800D9C">
        <w:rPr>
          <w:rFonts w:ascii="Times New Roman" w:hAnsi="Times New Roman" w:cs="Times New Roman"/>
          <w:b/>
          <w:bCs/>
          <w:sz w:val="32"/>
          <w:szCs w:val="32"/>
          <w:lang w:val="uk-UA"/>
        </w:rPr>
        <w:t>на 201</w:t>
      </w:r>
      <w:r w:rsidR="00492FFE">
        <w:rPr>
          <w:rFonts w:ascii="Times New Roman" w:hAnsi="Times New Roman" w:cs="Times New Roman"/>
          <w:b/>
          <w:bCs/>
          <w:sz w:val="32"/>
          <w:szCs w:val="32"/>
          <w:lang w:val="uk-UA"/>
        </w:rPr>
        <w:t>9</w:t>
      </w:r>
      <w:r w:rsidRPr="00800D9C">
        <w:rPr>
          <w:rFonts w:ascii="Times New Roman" w:hAnsi="Times New Roman" w:cs="Times New Roman"/>
          <w:b/>
          <w:bCs/>
          <w:sz w:val="32"/>
          <w:szCs w:val="32"/>
          <w:lang w:val="uk-UA"/>
        </w:rPr>
        <w:t xml:space="preserve"> рік</w:t>
      </w:r>
    </w:p>
    <w:p w:rsidR="00432998" w:rsidRPr="00800D9C" w:rsidRDefault="00432998" w:rsidP="00803DBA">
      <w:pPr>
        <w:pStyle w:val="a4"/>
        <w:jc w:val="center"/>
        <w:rPr>
          <w:rFonts w:ascii="Times New Roman" w:hAnsi="Times New Roman" w:cs="Times New Roman"/>
          <w:b/>
          <w:bCs/>
          <w:sz w:val="32"/>
          <w:szCs w:val="32"/>
          <w:lang w:val="uk-UA"/>
        </w:rPr>
      </w:pPr>
    </w:p>
    <w:p w:rsidR="00432998" w:rsidRDefault="00432998" w:rsidP="00A10575">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І. Загальні положення</w:t>
      </w:r>
    </w:p>
    <w:p w:rsidR="00A10575" w:rsidRPr="00800D9C" w:rsidRDefault="00A10575" w:rsidP="00A10575">
      <w:pPr>
        <w:spacing w:after="0" w:line="240" w:lineRule="auto"/>
        <w:ind w:firstLine="567"/>
        <w:jc w:val="center"/>
        <w:rPr>
          <w:rFonts w:ascii="Times New Roman" w:hAnsi="Times New Roman" w:cs="Times New Roman"/>
          <w:b/>
          <w:bCs/>
          <w:sz w:val="28"/>
          <w:szCs w:val="28"/>
          <w:lang w:val="uk-UA"/>
        </w:rPr>
      </w:pPr>
    </w:p>
    <w:p w:rsidR="00432998" w:rsidRPr="00800D9C" w:rsidRDefault="00432998" w:rsidP="00A10575">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lang w:val="uk-UA"/>
        </w:rPr>
        <w:t xml:space="preserve">Цю Програму підготовлено відповідно до Порядку здійснення контролю за ризиками, пов'язаними з управлінням державним (місцевим) боргом, затвердженого постановою Кабінету Міністрів України від 01 серпня 2012 року </w:t>
      </w:r>
      <w:r w:rsidRPr="00800D9C">
        <w:rPr>
          <w:rFonts w:ascii="Times New Roman" w:hAnsi="Times New Roman" w:cs="Times New Roman"/>
          <w:sz w:val="28"/>
          <w:szCs w:val="28"/>
          <w:shd w:val="clear" w:color="auto" w:fill="FFFFFF"/>
          <w:lang w:val="uk-UA"/>
        </w:rPr>
        <w:t>№815.</w:t>
      </w:r>
    </w:p>
    <w:p w:rsidR="00432998" w:rsidRDefault="00432998" w:rsidP="002645C6">
      <w:pPr>
        <w:spacing w:after="0" w:line="240" w:lineRule="auto"/>
        <w:ind w:firstLine="567"/>
        <w:jc w:val="both"/>
        <w:rPr>
          <w:rFonts w:ascii="Times New Roman" w:hAnsi="Times New Roman" w:cs="Times New Roman"/>
          <w:sz w:val="28"/>
          <w:szCs w:val="28"/>
          <w:shd w:val="clear" w:color="auto" w:fill="FFFFFF"/>
          <w:lang w:val="uk-UA"/>
        </w:rPr>
      </w:pPr>
      <w:r w:rsidRPr="00800D9C">
        <w:rPr>
          <w:rFonts w:ascii="Times New Roman" w:hAnsi="Times New Roman" w:cs="Times New Roman"/>
          <w:sz w:val="28"/>
          <w:szCs w:val="28"/>
          <w:shd w:val="clear" w:color="auto" w:fill="FFFFFF"/>
          <w:lang w:val="uk-UA"/>
        </w:rPr>
        <w:t>Звіт про виконання програми управління місцевим боргом міського бюджету за 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рік буде сформовано не пізніше ніж через</w:t>
      </w:r>
      <w:r w:rsidRPr="00800D9C">
        <w:rPr>
          <w:rFonts w:ascii="Times New Roman" w:hAnsi="Times New Roman" w:cs="Times New Roman"/>
          <w:sz w:val="28"/>
          <w:szCs w:val="28"/>
          <w:lang w:val="uk-UA"/>
        </w:rPr>
        <w:t xml:space="preserve"> </w:t>
      </w:r>
      <w:r w:rsidRPr="00800D9C">
        <w:rPr>
          <w:rFonts w:ascii="Times New Roman" w:hAnsi="Times New Roman" w:cs="Times New Roman"/>
          <w:sz w:val="28"/>
          <w:szCs w:val="28"/>
          <w:shd w:val="clear" w:color="auto" w:fill="FFFFFF"/>
          <w:lang w:val="uk-UA"/>
        </w:rPr>
        <w:t>три місяці після закінчення бюджетного періоду.</w:t>
      </w:r>
    </w:p>
    <w:p w:rsidR="002645C6" w:rsidRDefault="002645C6" w:rsidP="002645C6">
      <w:pPr>
        <w:spacing w:after="0" w:line="240" w:lineRule="auto"/>
        <w:ind w:firstLine="567"/>
        <w:jc w:val="both"/>
        <w:rPr>
          <w:rFonts w:ascii="Times New Roman" w:hAnsi="Times New Roman" w:cs="Times New Roman"/>
          <w:sz w:val="28"/>
          <w:szCs w:val="28"/>
          <w:shd w:val="clear" w:color="auto" w:fill="FFFFFF"/>
          <w:lang w:val="uk-UA"/>
        </w:rPr>
      </w:pPr>
    </w:p>
    <w:p w:rsidR="00A10575" w:rsidRPr="00800D9C" w:rsidRDefault="00A10575"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Default="00432998" w:rsidP="002645C6">
      <w:pPr>
        <w:spacing w:after="0" w:line="240" w:lineRule="auto"/>
        <w:ind w:firstLine="567"/>
        <w:jc w:val="center"/>
        <w:rPr>
          <w:rFonts w:ascii="Times New Roman" w:hAnsi="Times New Roman" w:cs="Times New Roman"/>
          <w:b/>
          <w:bCs/>
          <w:sz w:val="28"/>
          <w:szCs w:val="28"/>
          <w:shd w:val="clear" w:color="auto" w:fill="FFFFFF"/>
          <w:lang w:val="uk-UA"/>
        </w:rPr>
      </w:pPr>
      <w:r w:rsidRPr="00800D9C">
        <w:rPr>
          <w:rFonts w:ascii="Times New Roman" w:hAnsi="Times New Roman" w:cs="Times New Roman"/>
          <w:b/>
          <w:bCs/>
          <w:sz w:val="28"/>
          <w:szCs w:val="28"/>
          <w:shd w:val="clear" w:color="auto" w:fill="FFFFFF"/>
          <w:lang w:val="uk-UA"/>
        </w:rPr>
        <w:t xml:space="preserve">ІІ. Показники рішення </w:t>
      </w:r>
      <w:r w:rsidR="00800D9C" w:rsidRPr="00800D9C">
        <w:rPr>
          <w:rFonts w:ascii="Times New Roman" w:hAnsi="Times New Roman" w:cs="Times New Roman"/>
          <w:b/>
          <w:bCs/>
          <w:sz w:val="28"/>
          <w:szCs w:val="28"/>
          <w:shd w:val="clear" w:color="auto" w:fill="FFFFFF"/>
          <w:lang w:val="uk-UA"/>
        </w:rPr>
        <w:t xml:space="preserve">Запорізької міської ради </w:t>
      </w:r>
      <w:r w:rsidRPr="00800D9C">
        <w:rPr>
          <w:rFonts w:ascii="Times New Roman" w:hAnsi="Times New Roman" w:cs="Times New Roman"/>
          <w:b/>
          <w:bCs/>
          <w:sz w:val="28"/>
          <w:szCs w:val="28"/>
          <w:shd w:val="clear" w:color="auto" w:fill="FFFFFF"/>
          <w:lang w:val="uk-UA"/>
        </w:rPr>
        <w:t xml:space="preserve">«Про бюджет </w:t>
      </w:r>
      <w:r w:rsidR="00800D9C" w:rsidRPr="00800D9C">
        <w:rPr>
          <w:rFonts w:ascii="Times New Roman" w:hAnsi="Times New Roman" w:cs="Times New Roman"/>
          <w:b/>
          <w:bCs/>
          <w:sz w:val="28"/>
          <w:szCs w:val="28"/>
          <w:shd w:val="clear" w:color="auto" w:fill="FFFFFF"/>
          <w:lang w:val="uk-UA"/>
        </w:rPr>
        <w:t xml:space="preserve">міста </w:t>
      </w:r>
      <w:r w:rsidRPr="00800D9C">
        <w:rPr>
          <w:rFonts w:ascii="Times New Roman" w:hAnsi="Times New Roman" w:cs="Times New Roman"/>
          <w:b/>
          <w:bCs/>
          <w:sz w:val="28"/>
          <w:szCs w:val="28"/>
          <w:shd w:val="clear" w:color="auto" w:fill="FFFFFF"/>
          <w:lang w:val="uk-UA"/>
        </w:rPr>
        <w:t>на 201</w:t>
      </w:r>
      <w:r w:rsidR="00DD49EE">
        <w:rPr>
          <w:rFonts w:ascii="Times New Roman" w:hAnsi="Times New Roman" w:cs="Times New Roman"/>
          <w:b/>
          <w:bCs/>
          <w:sz w:val="28"/>
          <w:szCs w:val="28"/>
          <w:shd w:val="clear" w:color="auto" w:fill="FFFFFF"/>
          <w:lang w:val="uk-UA"/>
        </w:rPr>
        <w:t>9</w:t>
      </w:r>
      <w:r w:rsidRPr="00800D9C">
        <w:rPr>
          <w:rFonts w:ascii="Times New Roman" w:hAnsi="Times New Roman" w:cs="Times New Roman"/>
          <w:b/>
          <w:bCs/>
          <w:sz w:val="28"/>
          <w:szCs w:val="28"/>
          <w:shd w:val="clear" w:color="auto" w:fill="FFFFFF"/>
          <w:lang w:val="uk-UA"/>
        </w:rPr>
        <w:t xml:space="preserve"> рік» в частині боргу бюджету</w:t>
      </w:r>
      <w:r w:rsidR="00800D9C" w:rsidRPr="00800D9C">
        <w:rPr>
          <w:rFonts w:ascii="Times New Roman" w:hAnsi="Times New Roman" w:cs="Times New Roman"/>
          <w:b/>
          <w:bCs/>
          <w:sz w:val="28"/>
          <w:szCs w:val="28"/>
          <w:shd w:val="clear" w:color="auto" w:fill="FFFFFF"/>
          <w:lang w:val="uk-UA"/>
        </w:rPr>
        <w:t xml:space="preserve"> міста</w:t>
      </w:r>
    </w:p>
    <w:p w:rsidR="002645C6" w:rsidRPr="00800D9C" w:rsidRDefault="002645C6" w:rsidP="002645C6">
      <w:pPr>
        <w:spacing w:after="0" w:line="240" w:lineRule="auto"/>
        <w:ind w:firstLine="567"/>
        <w:jc w:val="center"/>
        <w:rPr>
          <w:rFonts w:ascii="Times New Roman" w:hAnsi="Times New Roman" w:cs="Times New Roman"/>
          <w:b/>
          <w:bCs/>
          <w:sz w:val="28"/>
          <w:szCs w:val="28"/>
          <w:lang w:val="uk-UA"/>
        </w:rPr>
      </w:pPr>
    </w:p>
    <w:p w:rsidR="002645C6"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shd w:val="clear" w:color="auto" w:fill="FFFFFF"/>
          <w:lang w:val="uk-UA"/>
        </w:rPr>
        <w:t xml:space="preserve">Рішенням </w:t>
      </w:r>
      <w:r w:rsidR="00800D9C" w:rsidRPr="00800D9C">
        <w:rPr>
          <w:rFonts w:ascii="Times New Roman" w:hAnsi="Times New Roman" w:cs="Times New Roman"/>
          <w:sz w:val="28"/>
          <w:szCs w:val="28"/>
          <w:shd w:val="clear" w:color="auto" w:fill="FFFFFF"/>
          <w:lang w:val="uk-UA"/>
        </w:rPr>
        <w:t xml:space="preserve">Запорізької міської ради </w:t>
      </w:r>
      <w:r w:rsidRPr="00800D9C">
        <w:rPr>
          <w:rFonts w:ascii="Times New Roman" w:hAnsi="Times New Roman" w:cs="Times New Roman"/>
          <w:sz w:val="28"/>
          <w:szCs w:val="28"/>
          <w:shd w:val="clear" w:color="auto" w:fill="FFFFFF"/>
          <w:lang w:val="uk-UA"/>
        </w:rPr>
        <w:t xml:space="preserve">від </w:t>
      </w:r>
      <w:r w:rsidR="00DD49EE">
        <w:rPr>
          <w:rFonts w:ascii="Times New Roman" w:hAnsi="Times New Roman" w:cs="Times New Roman"/>
          <w:sz w:val="28"/>
          <w:szCs w:val="28"/>
          <w:shd w:val="clear" w:color="auto" w:fill="FFFFFF"/>
          <w:lang w:val="uk-UA"/>
        </w:rPr>
        <w:t>19</w:t>
      </w:r>
      <w:r w:rsidR="00800D9C" w:rsidRPr="00800D9C">
        <w:rPr>
          <w:rFonts w:ascii="Times New Roman" w:hAnsi="Times New Roman" w:cs="Times New Roman"/>
          <w:sz w:val="28"/>
          <w:szCs w:val="28"/>
          <w:shd w:val="clear" w:color="auto" w:fill="FFFFFF"/>
          <w:lang w:val="uk-UA"/>
        </w:rPr>
        <w:t>.12.2</w:t>
      </w:r>
      <w:r w:rsidRPr="00800D9C">
        <w:rPr>
          <w:rFonts w:ascii="Times New Roman" w:hAnsi="Times New Roman" w:cs="Times New Roman"/>
          <w:sz w:val="28"/>
          <w:szCs w:val="28"/>
          <w:shd w:val="clear" w:color="auto" w:fill="FFFFFF"/>
          <w:lang w:val="uk-UA"/>
        </w:rPr>
        <w:t>01</w:t>
      </w:r>
      <w:r w:rsidR="00DD49EE">
        <w:rPr>
          <w:rFonts w:ascii="Times New Roman" w:hAnsi="Times New Roman" w:cs="Times New Roman"/>
          <w:sz w:val="28"/>
          <w:szCs w:val="28"/>
          <w:shd w:val="clear" w:color="auto" w:fill="FFFFFF"/>
          <w:lang w:val="uk-UA"/>
        </w:rPr>
        <w:t>8</w:t>
      </w:r>
      <w:r w:rsidRPr="00800D9C">
        <w:rPr>
          <w:rFonts w:ascii="Times New Roman" w:hAnsi="Times New Roman" w:cs="Times New Roman"/>
          <w:sz w:val="28"/>
          <w:szCs w:val="28"/>
          <w:shd w:val="clear" w:color="auto" w:fill="FFFFFF"/>
          <w:lang w:val="uk-UA"/>
        </w:rPr>
        <w:t xml:space="preserve"> року №</w:t>
      </w:r>
      <w:r w:rsidR="00DC2831">
        <w:rPr>
          <w:rFonts w:ascii="Times New Roman" w:hAnsi="Times New Roman" w:cs="Times New Roman"/>
          <w:sz w:val="28"/>
          <w:szCs w:val="28"/>
          <w:shd w:val="clear" w:color="auto" w:fill="FFFFFF"/>
          <w:lang w:val="uk-UA"/>
        </w:rPr>
        <w:t>57</w:t>
      </w:r>
      <w:r w:rsidRPr="00800D9C">
        <w:rPr>
          <w:rFonts w:ascii="Times New Roman" w:hAnsi="Times New Roman" w:cs="Times New Roman"/>
          <w:sz w:val="28"/>
          <w:szCs w:val="28"/>
          <w:shd w:val="clear" w:color="auto" w:fill="FFFFFF"/>
          <w:lang w:val="uk-UA"/>
        </w:rPr>
        <w:t xml:space="preserve"> «Про бюджет м</w:t>
      </w:r>
      <w:r w:rsidR="00800D9C" w:rsidRPr="00800D9C">
        <w:rPr>
          <w:rFonts w:ascii="Times New Roman" w:hAnsi="Times New Roman" w:cs="Times New Roman"/>
          <w:sz w:val="28"/>
          <w:szCs w:val="28"/>
          <w:shd w:val="clear" w:color="auto" w:fill="FFFFFF"/>
          <w:lang w:val="uk-UA"/>
        </w:rPr>
        <w:t>іста</w:t>
      </w:r>
      <w:r w:rsidRPr="00800D9C">
        <w:rPr>
          <w:rFonts w:ascii="Times New Roman" w:hAnsi="Times New Roman" w:cs="Times New Roman"/>
          <w:sz w:val="28"/>
          <w:szCs w:val="28"/>
          <w:shd w:val="clear" w:color="auto" w:fill="FFFFFF"/>
          <w:lang w:val="uk-UA"/>
        </w:rPr>
        <w:t xml:space="preserve"> на 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рік» </w:t>
      </w:r>
      <w:r w:rsidR="00D63395">
        <w:rPr>
          <w:rFonts w:ascii="Times New Roman" w:hAnsi="Times New Roman" w:cs="Times New Roman"/>
          <w:sz w:val="28"/>
          <w:szCs w:val="28"/>
          <w:shd w:val="clear" w:color="auto" w:fill="FFFFFF"/>
          <w:lang w:val="uk-UA"/>
        </w:rPr>
        <w:t xml:space="preserve">зі змінами внесеними рішеннями Запорізької міської ради від 28.02.2019 №60 та від 24.04.2019 №42 </w:t>
      </w:r>
      <w:r w:rsidR="002645C6">
        <w:rPr>
          <w:rFonts w:ascii="Times New Roman" w:hAnsi="Times New Roman" w:cs="Times New Roman"/>
          <w:sz w:val="28"/>
          <w:szCs w:val="28"/>
          <w:shd w:val="clear" w:color="auto" w:fill="FFFFFF"/>
          <w:lang w:val="uk-UA"/>
        </w:rPr>
        <w:t xml:space="preserve">встановлений </w:t>
      </w:r>
      <w:r w:rsidRPr="00800D9C">
        <w:rPr>
          <w:rFonts w:ascii="Times New Roman" w:hAnsi="Times New Roman" w:cs="Times New Roman"/>
          <w:sz w:val="28"/>
          <w:szCs w:val="28"/>
          <w:shd w:val="clear" w:color="auto" w:fill="FFFFFF"/>
          <w:lang w:val="uk-UA"/>
        </w:rPr>
        <w:t xml:space="preserve">граничний обсяг місцевого боргу бюджету </w:t>
      </w:r>
      <w:r w:rsidR="00800D9C" w:rsidRPr="00800D9C">
        <w:rPr>
          <w:rFonts w:ascii="Times New Roman" w:hAnsi="Times New Roman" w:cs="Times New Roman"/>
          <w:sz w:val="28"/>
          <w:szCs w:val="28"/>
          <w:shd w:val="clear" w:color="auto" w:fill="FFFFFF"/>
          <w:lang w:val="uk-UA"/>
        </w:rPr>
        <w:t xml:space="preserve">міста станом </w:t>
      </w:r>
      <w:r w:rsidRPr="00800D9C">
        <w:rPr>
          <w:rFonts w:ascii="Times New Roman" w:hAnsi="Times New Roman" w:cs="Times New Roman"/>
          <w:sz w:val="28"/>
          <w:szCs w:val="28"/>
          <w:shd w:val="clear" w:color="auto" w:fill="FFFFFF"/>
          <w:lang w:val="uk-UA"/>
        </w:rPr>
        <w:t>на 31</w:t>
      </w:r>
      <w:r w:rsidR="00800D9C" w:rsidRPr="00800D9C">
        <w:rPr>
          <w:rFonts w:ascii="Times New Roman" w:hAnsi="Times New Roman" w:cs="Times New Roman"/>
          <w:sz w:val="28"/>
          <w:szCs w:val="28"/>
          <w:shd w:val="clear" w:color="auto" w:fill="FFFFFF"/>
          <w:lang w:val="uk-UA"/>
        </w:rPr>
        <w:t xml:space="preserve"> грудня </w:t>
      </w:r>
      <w:r w:rsidRPr="00800D9C">
        <w:rPr>
          <w:rFonts w:ascii="Times New Roman" w:hAnsi="Times New Roman" w:cs="Times New Roman"/>
          <w:sz w:val="28"/>
          <w:szCs w:val="28"/>
          <w:shd w:val="clear" w:color="auto" w:fill="FFFFFF"/>
          <w:lang w:val="uk-UA"/>
        </w:rPr>
        <w:t>201</w:t>
      </w:r>
      <w:r w:rsidR="00DD49EE">
        <w:rPr>
          <w:rFonts w:ascii="Times New Roman" w:hAnsi="Times New Roman" w:cs="Times New Roman"/>
          <w:sz w:val="28"/>
          <w:szCs w:val="28"/>
          <w:shd w:val="clear" w:color="auto" w:fill="FFFFFF"/>
          <w:lang w:val="uk-UA"/>
        </w:rPr>
        <w:t>9</w:t>
      </w:r>
      <w:r w:rsidRPr="00800D9C">
        <w:rPr>
          <w:rFonts w:ascii="Times New Roman" w:hAnsi="Times New Roman" w:cs="Times New Roman"/>
          <w:sz w:val="28"/>
          <w:szCs w:val="28"/>
          <w:shd w:val="clear" w:color="auto" w:fill="FFFFFF"/>
          <w:lang w:val="uk-UA"/>
        </w:rPr>
        <w:t xml:space="preserve"> </w:t>
      </w:r>
      <w:r w:rsidR="00800D9C" w:rsidRPr="00800D9C">
        <w:rPr>
          <w:rFonts w:ascii="Times New Roman" w:hAnsi="Times New Roman" w:cs="Times New Roman"/>
          <w:sz w:val="28"/>
          <w:szCs w:val="28"/>
          <w:shd w:val="clear" w:color="auto" w:fill="FFFFFF"/>
          <w:lang w:val="uk-UA"/>
        </w:rPr>
        <w:t xml:space="preserve">року </w:t>
      </w:r>
      <w:r w:rsidR="002645C6">
        <w:rPr>
          <w:rFonts w:ascii="Times New Roman" w:hAnsi="Times New Roman" w:cs="Times New Roman"/>
          <w:sz w:val="28"/>
          <w:szCs w:val="28"/>
          <w:shd w:val="clear" w:color="auto" w:fill="FFFFFF"/>
          <w:lang w:val="uk-UA"/>
        </w:rPr>
        <w:t xml:space="preserve">в сумі </w:t>
      </w:r>
      <w:r w:rsidR="00D63395">
        <w:rPr>
          <w:rFonts w:ascii="Times New Roman" w:hAnsi="Times New Roman" w:cs="Times New Roman"/>
          <w:sz w:val="28"/>
          <w:szCs w:val="28"/>
          <w:shd w:val="clear" w:color="auto" w:fill="FFFFFF"/>
          <w:lang w:val="uk-UA"/>
        </w:rPr>
        <w:t>1 057 760,1</w:t>
      </w:r>
      <w:r w:rsidR="002645C6">
        <w:rPr>
          <w:rFonts w:ascii="Times New Roman" w:hAnsi="Times New Roman" w:cs="Times New Roman"/>
          <w:sz w:val="28"/>
          <w:szCs w:val="28"/>
          <w:lang w:val="uk-UA"/>
        </w:rPr>
        <w:t> </w:t>
      </w:r>
      <w:r w:rsidR="00800D9C" w:rsidRPr="002645C6">
        <w:rPr>
          <w:rFonts w:ascii="Times New Roman" w:hAnsi="Times New Roman" w:cs="Times New Roman"/>
          <w:sz w:val="28"/>
          <w:szCs w:val="28"/>
          <w:lang w:val="uk-UA"/>
        </w:rPr>
        <w:t>тис.грн.</w:t>
      </w:r>
      <w:r w:rsidR="00DD49EE">
        <w:rPr>
          <w:rFonts w:ascii="Times New Roman" w:hAnsi="Times New Roman" w:cs="Times New Roman"/>
          <w:sz w:val="28"/>
          <w:szCs w:val="28"/>
          <w:lang w:val="uk-UA"/>
        </w:rPr>
        <w:t xml:space="preserve">, гарантованого боргу – </w:t>
      </w:r>
      <w:r w:rsidR="00D63395">
        <w:rPr>
          <w:rFonts w:ascii="Times New Roman" w:hAnsi="Times New Roman" w:cs="Times New Roman"/>
          <w:sz w:val="28"/>
          <w:szCs w:val="28"/>
          <w:lang w:val="uk-UA"/>
        </w:rPr>
        <w:t>323</w:t>
      </w:r>
      <w:r w:rsidR="00DD49EE">
        <w:rPr>
          <w:rFonts w:ascii="Times New Roman" w:hAnsi="Times New Roman" w:cs="Times New Roman"/>
          <w:sz w:val="28"/>
          <w:szCs w:val="28"/>
          <w:lang w:val="uk-UA"/>
        </w:rPr>
        <w:t> </w:t>
      </w:r>
      <w:r w:rsidR="00D63395">
        <w:rPr>
          <w:rFonts w:ascii="Times New Roman" w:hAnsi="Times New Roman" w:cs="Times New Roman"/>
          <w:sz w:val="28"/>
          <w:szCs w:val="28"/>
          <w:lang w:val="uk-UA"/>
        </w:rPr>
        <w:t>243</w:t>
      </w:r>
      <w:r w:rsidR="00DD49EE">
        <w:rPr>
          <w:rFonts w:ascii="Times New Roman" w:hAnsi="Times New Roman" w:cs="Times New Roman"/>
          <w:sz w:val="28"/>
          <w:szCs w:val="28"/>
          <w:lang w:val="uk-UA"/>
        </w:rPr>
        <w:t>,</w:t>
      </w:r>
      <w:r w:rsidR="00D63395">
        <w:rPr>
          <w:rFonts w:ascii="Times New Roman" w:hAnsi="Times New Roman" w:cs="Times New Roman"/>
          <w:sz w:val="28"/>
          <w:szCs w:val="28"/>
          <w:lang w:val="uk-UA"/>
        </w:rPr>
        <w:t>0</w:t>
      </w:r>
      <w:r w:rsidR="00DD49EE">
        <w:rPr>
          <w:rFonts w:ascii="Times New Roman" w:hAnsi="Times New Roman" w:cs="Times New Roman"/>
          <w:sz w:val="28"/>
          <w:szCs w:val="28"/>
          <w:lang w:val="uk-UA"/>
        </w:rPr>
        <w:t> тис.грн.</w:t>
      </w:r>
    </w:p>
    <w:p w:rsidR="00907E20" w:rsidRDefault="00873748"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Обсяг місцевого боргу складається з боргових зобов’язань за кредит</w:t>
      </w:r>
      <w:r w:rsidR="00970C04">
        <w:rPr>
          <w:rFonts w:ascii="Times New Roman" w:hAnsi="Times New Roman" w:cs="Times New Roman"/>
          <w:sz w:val="28"/>
          <w:szCs w:val="28"/>
          <w:lang w:val="uk-UA"/>
        </w:rPr>
        <w:t>ними</w:t>
      </w:r>
      <w:r w:rsidR="00907E20">
        <w:rPr>
          <w:rFonts w:ascii="Times New Roman" w:hAnsi="Times New Roman" w:cs="Times New Roman"/>
          <w:sz w:val="28"/>
          <w:szCs w:val="28"/>
          <w:lang w:val="uk-UA"/>
        </w:rPr>
        <w:t xml:space="preserve"> договорами, укладеними у минулому році з метою залучення коштів на покриття дефіциту бюджету розвитку міста</w:t>
      </w:r>
      <w:r w:rsidR="00970C04">
        <w:rPr>
          <w:rFonts w:ascii="Times New Roman" w:hAnsi="Times New Roman" w:cs="Times New Roman"/>
          <w:sz w:val="28"/>
          <w:szCs w:val="28"/>
          <w:lang w:val="uk-UA"/>
        </w:rPr>
        <w:t>, з урахуванням встановленого графіку погашення</w:t>
      </w:r>
      <w:r w:rsidR="00D63395">
        <w:rPr>
          <w:rFonts w:ascii="Times New Roman" w:hAnsi="Times New Roman" w:cs="Times New Roman"/>
          <w:sz w:val="28"/>
          <w:szCs w:val="28"/>
          <w:lang w:val="uk-UA"/>
        </w:rPr>
        <w:t>, а також запозичень</w:t>
      </w:r>
      <w:r w:rsidR="0013336B">
        <w:rPr>
          <w:rFonts w:ascii="Times New Roman" w:hAnsi="Times New Roman" w:cs="Times New Roman"/>
          <w:sz w:val="28"/>
          <w:szCs w:val="28"/>
          <w:lang w:val="uk-UA"/>
        </w:rPr>
        <w:t xml:space="preserve"> на покриття дефіциту бюджету розвитку</w:t>
      </w:r>
      <w:r w:rsidR="00D63395">
        <w:rPr>
          <w:rFonts w:ascii="Times New Roman" w:hAnsi="Times New Roman" w:cs="Times New Roman"/>
          <w:sz w:val="28"/>
          <w:szCs w:val="28"/>
          <w:lang w:val="uk-UA"/>
        </w:rPr>
        <w:t xml:space="preserve">, які планується </w:t>
      </w:r>
      <w:r w:rsidR="0013336B">
        <w:rPr>
          <w:rFonts w:ascii="Times New Roman" w:hAnsi="Times New Roman" w:cs="Times New Roman"/>
          <w:sz w:val="28"/>
          <w:szCs w:val="28"/>
          <w:lang w:val="uk-UA"/>
        </w:rPr>
        <w:t xml:space="preserve">здійснити </w:t>
      </w:r>
      <w:r w:rsidR="00D63395">
        <w:rPr>
          <w:rFonts w:ascii="Times New Roman" w:hAnsi="Times New Roman" w:cs="Times New Roman"/>
          <w:sz w:val="28"/>
          <w:szCs w:val="28"/>
          <w:lang w:val="uk-UA"/>
        </w:rPr>
        <w:t>у 2019 ро</w:t>
      </w:r>
      <w:r w:rsidR="0013336B">
        <w:rPr>
          <w:rFonts w:ascii="Times New Roman" w:hAnsi="Times New Roman" w:cs="Times New Roman"/>
          <w:sz w:val="28"/>
          <w:szCs w:val="28"/>
          <w:lang w:val="uk-UA"/>
        </w:rPr>
        <w:t>ці</w:t>
      </w:r>
      <w:r w:rsidR="00D63395">
        <w:rPr>
          <w:rFonts w:ascii="Times New Roman" w:hAnsi="Times New Roman" w:cs="Times New Roman"/>
          <w:sz w:val="28"/>
          <w:szCs w:val="28"/>
          <w:lang w:val="uk-UA"/>
        </w:rPr>
        <w:t>.</w:t>
      </w:r>
    </w:p>
    <w:p w:rsidR="002645C6" w:rsidRDefault="002645C6"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Станом на кінець 201</w:t>
      </w:r>
      <w:r w:rsidR="00DD49EE">
        <w:rPr>
          <w:rFonts w:ascii="Times New Roman" w:hAnsi="Times New Roman" w:cs="Times New Roman"/>
          <w:sz w:val="28"/>
          <w:szCs w:val="28"/>
          <w:shd w:val="clear" w:color="auto" w:fill="FFFFFF"/>
          <w:lang w:val="uk-UA"/>
        </w:rPr>
        <w:t>8</w:t>
      </w:r>
      <w:r>
        <w:rPr>
          <w:rFonts w:ascii="Times New Roman" w:hAnsi="Times New Roman" w:cs="Times New Roman"/>
          <w:sz w:val="28"/>
          <w:szCs w:val="28"/>
          <w:shd w:val="clear" w:color="auto" w:fill="FFFFFF"/>
          <w:lang w:val="uk-UA"/>
        </w:rPr>
        <w:t xml:space="preserve"> року </w:t>
      </w:r>
      <w:r w:rsidR="00DD49EE">
        <w:rPr>
          <w:rFonts w:ascii="Times New Roman" w:hAnsi="Times New Roman" w:cs="Times New Roman"/>
          <w:sz w:val="28"/>
          <w:szCs w:val="28"/>
          <w:shd w:val="clear" w:color="auto" w:fill="FFFFFF"/>
          <w:lang w:val="uk-UA"/>
        </w:rPr>
        <w:t xml:space="preserve">обсяг місцевого боргу становив 453 000,0 тис.грн., гарантованого боргу - </w:t>
      </w:r>
      <w:r w:rsidR="00DD49EE" w:rsidRPr="00BD388D">
        <w:rPr>
          <w:rFonts w:ascii="Times New Roman" w:hAnsi="Times New Roman" w:cs="Times New Roman"/>
          <w:sz w:val="28"/>
          <w:szCs w:val="28"/>
          <w:lang w:val="uk-UA"/>
        </w:rPr>
        <w:t>49 344,7 тис.грн.</w:t>
      </w:r>
    </w:p>
    <w:p w:rsidR="00DD49EE" w:rsidRDefault="00DD49EE"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погашення основної суми боргу за місцевим запозиченням заплановані в обсязі 52 083,2 тис.грн. відповідно до графіків платежів, передбачених діючими кредитними договорами.</w:t>
      </w:r>
    </w:p>
    <w:p w:rsidR="00DD49EE" w:rsidRPr="002645C6" w:rsidRDefault="00DD49EE" w:rsidP="002645C6">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Обсяг платежів з обслуговування місцевого боргу бюджету міста визначені в су</w:t>
      </w:r>
      <w:r w:rsidR="00873748">
        <w:rPr>
          <w:rFonts w:ascii="Times New Roman" w:hAnsi="Times New Roman" w:cs="Times New Roman"/>
          <w:sz w:val="28"/>
          <w:szCs w:val="28"/>
          <w:lang w:val="uk-UA"/>
        </w:rPr>
        <w:t>мі 86 500,0 тис.грн.</w:t>
      </w:r>
    </w:p>
    <w:p w:rsidR="00432998" w:rsidRDefault="00432998" w:rsidP="002645C6">
      <w:pPr>
        <w:spacing w:after="0" w:line="240" w:lineRule="auto"/>
        <w:ind w:firstLine="567"/>
        <w:jc w:val="center"/>
        <w:rPr>
          <w:rFonts w:ascii="Times New Roman" w:hAnsi="Times New Roman" w:cs="Times New Roman"/>
          <w:b/>
          <w:bCs/>
          <w:sz w:val="28"/>
          <w:szCs w:val="28"/>
          <w:lang w:val="uk-UA"/>
        </w:rPr>
      </w:pPr>
    </w:p>
    <w:p w:rsidR="00A10575" w:rsidRPr="00800D9C" w:rsidRDefault="00A10575" w:rsidP="002645C6">
      <w:pPr>
        <w:spacing w:after="0" w:line="240" w:lineRule="auto"/>
        <w:ind w:firstLine="567"/>
        <w:jc w:val="center"/>
        <w:rPr>
          <w:rFonts w:ascii="Times New Roman" w:hAnsi="Times New Roman" w:cs="Times New Roman"/>
          <w:b/>
          <w:bCs/>
          <w:sz w:val="28"/>
          <w:szCs w:val="28"/>
          <w:lang w:val="uk-UA"/>
        </w:rPr>
      </w:pPr>
    </w:p>
    <w:p w:rsidR="00432998" w:rsidRDefault="00432998" w:rsidP="002645C6">
      <w:pPr>
        <w:spacing w:after="0" w:line="240" w:lineRule="auto"/>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lastRenderedPageBreak/>
        <w:t xml:space="preserve">ІІІ. Боргові інструменти, за допомогою яких планується забезпечити фінансування бюджету </w:t>
      </w:r>
      <w:r w:rsidR="00970C04">
        <w:rPr>
          <w:rFonts w:ascii="Times New Roman" w:hAnsi="Times New Roman" w:cs="Times New Roman"/>
          <w:b/>
          <w:bCs/>
          <w:sz w:val="28"/>
          <w:szCs w:val="28"/>
          <w:lang w:val="uk-UA"/>
        </w:rPr>
        <w:t xml:space="preserve">міста </w:t>
      </w:r>
      <w:r w:rsidRPr="00800D9C">
        <w:rPr>
          <w:rFonts w:ascii="Times New Roman" w:hAnsi="Times New Roman" w:cs="Times New Roman"/>
          <w:b/>
          <w:bCs/>
          <w:sz w:val="28"/>
          <w:szCs w:val="28"/>
          <w:lang w:val="uk-UA"/>
        </w:rPr>
        <w:t>у 201</w:t>
      </w:r>
      <w:r w:rsidR="001B72F8">
        <w:rPr>
          <w:rFonts w:ascii="Times New Roman" w:hAnsi="Times New Roman" w:cs="Times New Roman"/>
          <w:b/>
          <w:bCs/>
          <w:sz w:val="28"/>
          <w:szCs w:val="28"/>
          <w:lang w:val="uk-UA"/>
        </w:rPr>
        <w:t>9</w:t>
      </w:r>
      <w:r w:rsidRPr="00800D9C">
        <w:rPr>
          <w:rFonts w:ascii="Times New Roman" w:hAnsi="Times New Roman" w:cs="Times New Roman"/>
          <w:b/>
          <w:bCs/>
          <w:sz w:val="28"/>
          <w:szCs w:val="28"/>
          <w:lang w:val="uk-UA"/>
        </w:rPr>
        <w:t xml:space="preserve"> році</w:t>
      </w:r>
    </w:p>
    <w:p w:rsidR="002645C6" w:rsidRPr="00800D9C" w:rsidRDefault="002645C6" w:rsidP="002645C6">
      <w:pPr>
        <w:spacing w:after="0" w:line="240" w:lineRule="auto"/>
        <w:jc w:val="center"/>
        <w:rPr>
          <w:rFonts w:ascii="Times New Roman" w:hAnsi="Times New Roman" w:cs="Times New Roman"/>
          <w:b/>
          <w:bCs/>
          <w:sz w:val="28"/>
          <w:szCs w:val="28"/>
          <w:lang w:val="uk-UA"/>
        </w:rPr>
      </w:pPr>
    </w:p>
    <w:p w:rsidR="00D63395" w:rsidRDefault="001B72F8" w:rsidP="00257347">
      <w:pPr>
        <w:spacing w:after="0" w:line="252"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 міста на 2019 рік збалансовано з </w:t>
      </w:r>
      <w:r w:rsidR="00D63395">
        <w:rPr>
          <w:rFonts w:ascii="Times New Roman" w:hAnsi="Times New Roman" w:cs="Times New Roman"/>
          <w:sz w:val="28"/>
          <w:szCs w:val="28"/>
          <w:lang w:val="uk-UA"/>
        </w:rPr>
        <w:t>дефіцитом у сумі 7</w:t>
      </w:r>
      <w:r w:rsidR="0013336B">
        <w:rPr>
          <w:rFonts w:ascii="Times New Roman" w:hAnsi="Times New Roman" w:cs="Times New Roman"/>
          <w:sz w:val="28"/>
          <w:szCs w:val="28"/>
          <w:lang w:val="uk-UA"/>
        </w:rPr>
        <w:t>1</w:t>
      </w:r>
      <w:r w:rsidR="00D63395">
        <w:rPr>
          <w:rFonts w:ascii="Times New Roman" w:hAnsi="Times New Roman" w:cs="Times New Roman"/>
          <w:sz w:val="28"/>
          <w:szCs w:val="28"/>
          <w:lang w:val="uk-UA"/>
        </w:rPr>
        <w:t>9 </w:t>
      </w:r>
      <w:r w:rsidR="0013336B">
        <w:rPr>
          <w:rFonts w:ascii="Times New Roman" w:hAnsi="Times New Roman" w:cs="Times New Roman"/>
          <w:sz w:val="28"/>
          <w:szCs w:val="28"/>
          <w:lang w:val="uk-UA"/>
        </w:rPr>
        <w:t>173</w:t>
      </w:r>
      <w:r w:rsidR="00D63395">
        <w:rPr>
          <w:rFonts w:ascii="Times New Roman" w:hAnsi="Times New Roman" w:cs="Times New Roman"/>
          <w:sz w:val="28"/>
          <w:szCs w:val="28"/>
          <w:lang w:val="uk-UA"/>
        </w:rPr>
        <w:t>,</w:t>
      </w:r>
      <w:r w:rsidR="0013336B">
        <w:rPr>
          <w:rFonts w:ascii="Times New Roman" w:hAnsi="Times New Roman" w:cs="Times New Roman"/>
          <w:sz w:val="28"/>
          <w:szCs w:val="28"/>
          <w:lang w:val="uk-UA"/>
        </w:rPr>
        <w:t>1</w:t>
      </w:r>
      <w:r w:rsidR="00D63395">
        <w:rPr>
          <w:rFonts w:ascii="Times New Roman" w:hAnsi="Times New Roman" w:cs="Times New Roman"/>
          <w:sz w:val="28"/>
          <w:szCs w:val="28"/>
          <w:lang w:val="uk-UA"/>
        </w:rPr>
        <w:t xml:space="preserve"> тис.грн., в тому числі </w:t>
      </w:r>
      <w:r w:rsidR="00FC357A">
        <w:rPr>
          <w:rFonts w:ascii="Times New Roman" w:hAnsi="Times New Roman" w:cs="Times New Roman"/>
          <w:sz w:val="28"/>
          <w:szCs w:val="28"/>
          <w:lang w:val="uk-UA"/>
        </w:rPr>
        <w:t>за рахунок розподілу залишків бюджетних коштів, що мали місце на початок бюджетного періоду</w:t>
      </w:r>
      <w:r w:rsidR="002D604B">
        <w:rPr>
          <w:rFonts w:ascii="Times New Roman" w:hAnsi="Times New Roman" w:cs="Times New Roman"/>
          <w:sz w:val="28"/>
          <w:szCs w:val="28"/>
          <w:lang w:val="uk-UA"/>
        </w:rPr>
        <w:t>,</w:t>
      </w:r>
      <w:r w:rsidR="00FC357A">
        <w:rPr>
          <w:rFonts w:ascii="Times New Roman" w:hAnsi="Times New Roman" w:cs="Times New Roman"/>
          <w:sz w:val="28"/>
          <w:szCs w:val="28"/>
          <w:lang w:val="uk-UA"/>
        </w:rPr>
        <w:t xml:space="preserve"> – 114 413,0 тис.грн., а також </w:t>
      </w:r>
      <w:r w:rsidR="00D63395">
        <w:rPr>
          <w:rFonts w:ascii="Times New Roman" w:hAnsi="Times New Roman" w:cs="Times New Roman"/>
          <w:sz w:val="28"/>
          <w:szCs w:val="28"/>
          <w:lang w:val="uk-UA"/>
        </w:rPr>
        <w:t>передбачено здійснення:</w:t>
      </w:r>
    </w:p>
    <w:p w:rsidR="00D63395" w:rsidRDefault="00D63395" w:rsidP="0013336B">
      <w:pPr>
        <w:pStyle w:val="a3"/>
        <w:numPr>
          <w:ilvl w:val="0"/>
          <w:numId w:val="2"/>
        </w:numPr>
        <w:spacing w:after="0" w:line="252" w:lineRule="auto"/>
        <w:ind w:left="0" w:firstLine="708"/>
        <w:jc w:val="both"/>
        <w:rPr>
          <w:rFonts w:ascii="Times New Roman" w:hAnsi="Times New Roman" w:cs="Times New Roman"/>
          <w:sz w:val="28"/>
          <w:szCs w:val="28"/>
          <w:lang w:val="uk-UA"/>
        </w:rPr>
      </w:pPr>
      <w:r w:rsidRPr="00D63395">
        <w:rPr>
          <w:rFonts w:ascii="Times New Roman" w:hAnsi="Times New Roman" w:cs="Times New Roman"/>
          <w:sz w:val="28"/>
          <w:szCs w:val="28"/>
          <w:lang w:val="uk-UA"/>
        </w:rPr>
        <w:t xml:space="preserve">витрат на погашення частини місцевого боргу згідно з графіком </w:t>
      </w:r>
      <w:r w:rsidR="001B72F8" w:rsidRPr="00D63395">
        <w:rPr>
          <w:rFonts w:ascii="Times New Roman" w:hAnsi="Times New Roman" w:cs="Times New Roman"/>
          <w:sz w:val="28"/>
          <w:szCs w:val="28"/>
          <w:lang w:val="uk-UA"/>
        </w:rPr>
        <w:t>у сумі 52 083,2 тис.грн.</w:t>
      </w:r>
      <w:r>
        <w:rPr>
          <w:rFonts w:ascii="Times New Roman" w:hAnsi="Times New Roman" w:cs="Times New Roman"/>
          <w:sz w:val="28"/>
          <w:szCs w:val="28"/>
          <w:lang w:val="uk-UA"/>
        </w:rPr>
        <w:t>;</w:t>
      </w:r>
    </w:p>
    <w:p w:rsidR="00D63395" w:rsidRDefault="00D63395" w:rsidP="0013336B">
      <w:pPr>
        <w:pStyle w:val="a3"/>
        <w:numPr>
          <w:ilvl w:val="0"/>
          <w:numId w:val="2"/>
        </w:numPr>
        <w:spacing w:after="0" w:line="252"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кредитних коштів на покриття дефіциту бюджету розвитку міста – 647 000,0 тис.грн., з яких 47 000,0 тис.грн. – залишок невибраної у минулому році кредитної лінії;</w:t>
      </w:r>
    </w:p>
    <w:p w:rsidR="001B72F8" w:rsidRPr="00D63395" w:rsidRDefault="00D63395" w:rsidP="0013336B">
      <w:pPr>
        <w:pStyle w:val="a3"/>
        <w:numPr>
          <w:ilvl w:val="0"/>
          <w:numId w:val="2"/>
        </w:numPr>
        <w:spacing w:after="0" w:line="252"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коштів </w:t>
      </w:r>
      <w:r w:rsidR="00FC357A">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9 843,3 тис.грн.</w:t>
      </w:r>
      <w:r w:rsidR="00FC357A">
        <w:rPr>
          <w:rFonts w:ascii="Times New Roman" w:hAnsi="Times New Roman" w:cs="Times New Roman"/>
          <w:sz w:val="28"/>
          <w:szCs w:val="28"/>
          <w:lang w:val="uk-UA"/>
        </w:rPr>
        <w:t xml:space="preserve"> на </w:t>
      </w:r>
      <w:r w:rsidR="00FC357A" w:rsidRPr="008838AC">
        <w:rPr>
          <w:rFonts w:ascii="Times New Roman" w:hAnsi="Times New Roman" w:cs="Times New Roman"/>
          <w:sz w:val="28"/>
          <w:szCs w:val="28"/>
          <w:lang w:val="uk-UA" w:eastAsia="ru-RU"/>
        </w:rPr>
        <w:t xml:space="preserve">фінансування впровадження заходів проекту «Комплексний проект з </w:t>
      </w:r>
      <w:proofErr w:type="spellStart"/>
      <w:r w:rsidR="00FC357A" w:rsidRPr="008838AC">
        <w:rPr>
          <w:rFonts w:ascii="Times New Roman" w:hAnsi="Times New Roman" w:cs="Times New Roman"/>
          <w:sz w:val="28"/>
          <w:szCs w:val="28"/>
          <w:lang w:val="uk-UA" w:eastAsia="ru-RU"/>
        </w:rPr>
        <w:t>термомодернізації</w:t>
      </w:r>
      <w:proofErr w:type="spellEnd"/>
      <w:r w:rsidR="00FC357A" w:rsidRPr="008838AC">
        <w:rPr>
          <w:rFonts w:ascii="Times New Roman" w:hAnsi="Times New Roman" w:cs="Times New Roman"/>
          <w:sz w:val="28"/>
          <w:szCs w:val="28"/>
          <w:lang w:val="uk-UA" w:eastAsia="ru-RU"/>
        </w:rPr>
        <w:t xml:space="preserve"> бюджетних будівель м.</w:t>
      </w:r>
      <w:r w:rsidR="00FC357A">
        <w:rPr>
          <w:rFonts w:ascii="Times New Roman" w:hAnsi="Times New Roman" w:cs="Times New Roman"/>
          <w:sz w:val="28"/>
          <w:szCs w:val="28"/>
          <w:lang w:val="uk-UA" w:eastAsia="ru-RU"/>
        </w:rPr>
        <w:t> </w:t>
      </w:r>
      <w:r w:rsidR="00FC357A" w:rsidRPr="008838AC">
        <w:rPr>
          <w:rFonts w:ascii="Times New Roman" w:hAnsi="Times New Roman" w:cs="Times New Roman"/>
          <w:sz w:val="28"/>
          <w:szCs w:val="28"/>
          <w:lang w:val="uk-UA" w:eastAsia="ru-RU"/>
        </w:rPr>
        <w:t>Запоріжжя»</w:t>
      </w:r>
      <w:r w:rsidR="00FC357A" w:rsidRPr="00FC357A">
        <w:rPr>
          <w:rFonts w:ascii="Times New Roman" w:hAnsi="Times New Roman" w:cs="Times New Roman"/>
          <w:sz w:val="28"/>
          <w:szCs w:val="28"/>
          <w:lang w:val="uk-UA" w:eastAsia="ru-RU"/>
        </w:rPr>
        <w:t xml:space="preserve"> </w:t>
      </w:r>
      <w:r w:rsidR="00FC357A">
        <w:rPr>
          <w:rFonts w:ascii="Times New Roman" w:hAnsi="Times New Roman" w:cs="Times New Roman"/>
          <w:sz w:val="28"/>
          <w:szCs w:val="28"/>
          <w:lang w:val="uk-UA" w:eastAsia="ru-RU"/>
        </w:rPr>
        <w:t xml:space="preserve">у </w:t>
      </w:r>
      <w:r w:rsidR="00FC357A" w:rsidRPr="008838AC">
        <w:rPr>
          <w:rFonts w:ascii="Times New Roman" w:hAnsi="Times New Roman" w:cs="Times New Roman"/>
          <w:sz w:val="28"/>
          <w:szCs w:val="28"/>
          <w:lang w:val="uk-UA" w:eastAsia="ru-RU"/>
        </w:rPr>
        <w:t>форм</w:t>
      </w:r>
      <w:r w:rsidR="00FC357A">
        <w:rPr>
          <w:rFonts w:ascii="Times New Roman" w:hAnsi="Times New Roman" w:cs="Times New Roman"/>
          <w:sz w:val="28"/>
          <w:szCs w:val="28"/>
          <w:lang w:val="uk-UA" w:eastAsia="ru-RU"/>
        </w:rPr>
        <w:t>і</w:t>
      </w:r>
      <w:r w:rsidR="00FC357A" w:rsidRPr="008838AC">
        <w:rPr>
          <w:rFonts w:ascii="Times New Roman" w:hAnsi="Times New Roman" w:cs="Times New Roman"/>
          <w:sz w:val="28"/>
          <w:szCs w:val="28"/>
          <w:lang w:val="uk-UA" w:eastAsia="ru-RU"/>
        </w:rPr>
        <w:t xml:space="preserve"> укладення угоди про передачу коштів позики між Міністерством регіонального розвитку, будівництва та житлово-комунального господарства, Міністерством фінансів України та Запорізькою міською радою</w:t>
      </w:r>
      <w:r w:rsidR="00FC357A">
        <w:rPr>
          <w:rFonts w:ascii="Times New Roman" w:hAnsi="Times New Roman" w:cs="Times New Roman"/>
          <w:sz w:val="28"/>
          <w:szCs w:val="28"/>
          <w:lang w:val="uk-UA" w:eastAsia="ru-RU"/>
        </w:rPr>
        <w:t xml:space="preserve"> </w:t>
      </w:r>
      <w:r w:rsidR="00FC357A" w:rsidRPr="008838AC">
        <w:rPr>
          <w:rFonts w:ascii="Times New Roman" w:hAnsi="Times New Roman" w:cs="Times New Roman"/>
          <w:sz w:val="28"/>
          <w:szCs w:val="28"/>
          <w:lang w:val="uk-UA" w:eastAsia="ru-RU"/>
        </w:rPr>
        <w:t xml:space="preserve">відповідно до </w:t>
      </w:r>
      <w:r w:rsidR="00FC357A">
        <w:rPr>
          <w:rFonts w:ascii="Times New Roman" w:hAnsi="Times New Roman" w:cs="Times New Roman"/>
          <w:sz w:val="28"/>
          <w:szCs w:val="28"/>
          <w:lang w:val="uk-UA" w:eastAsia="ru-RU"/>
        </w:rPr>
        <w:t xml:space="preserve">умов </w:t>
      </w:r>
      <w:r w:rsidR="00FC357A" w:rsidRPr="008838AC">
        <w:rPr>
          <w:rFonts w:ascii="Times New Roman" w:hAnsi="Times New Roman" w:cs="Times New Roman"/>
          <w:sz w:val="28"/>
          <w:szCs w:val="28"/>
          <w:lang w:val="uk-UA" w:eastAsia="ru-RU"/>
        </w:rPr>
        <w:t xml:space="preserve">Фінансової угоди між Україною та Європейським інвестиційним банком за проектом «Програма розвитку муніципальної інфраструктури України», </w:t>
      </w:r>
      <w:r w:rsidR="00FC357A">
        <w:rPr>
          <w:rFonts w:ascii="Times New Roman" w:hAnsi="Times New Roman" w:cs="Times New Roman"/>
          <w:sz w:val="28"/>
          <w:szCs w:val="28"/>
          <w:lang w:val="uk-UA" w:eastAsia="ru-RU"/>
        </w:rPr>
        <w:t>яку було укладено</w:t>
      </w:r>
      <w:r w:rsidR="00FC357A" w:rsidRPr="008838AC">
        <w:rPr>
          <w:rFonts w:ascii="Times New Roman" w:hAnsi="Times New Roman" w:cs="Times New Roman"/>
          <w:sz w:val="28"/>
          <w:szCs w:val="28"/>
          <w:lang w:val="uk-UA" w:eastAsia="ru-RU"/>
        </w:rPr>
        <w:t xml:space="preserve"> 23.07.2015 </w:t>
      </w:r>
      <w:r w:rsidR="00FC357A">
        <w:rPr>
          <w:rFonts w:ascii="Times New Roman" w:hAnsi="Times New Roman" w:cs="Times New Roman"/>
          <w:sz w:val="28"/>
          <w:szCs w:val="28"/>
          <w:lang w:val="uk-UA" w:eastAsia="ru-RU"/>
        </w:rPr>
        <w:t xml:space="preserve">та </w:t>
      </w:r>
      <w:r w:rsidR="00FC357A" w:rsidRPr="008838AC">
        <w:rPr>
          <w:rFonts w:ascii="Times New Roman" w:hAnsi="Times New Roman" w:cs="Times New Roman"/>
          <w:sz w:val="28"/>
          <w:szCs w:val="28"/>
          <w:lang w:val="uk-UA" w:eastAsia="ru-RU"/>
        </w:rPr>
        <w:t>ратифікован</w:t>
      </w:r>
      <w:r w:rsidR="00FC357A">
        <w:rPr>
          <w:rFonts w:ascii="Times New Roman" w:hAnsi="Times New Roman" w:cs="Times New Roman"/>
          <w:sz w:val="28"/>
          <w:szCs w:val="28"/>
          <w:lang w:val="uk-UA" w:eastAsia="ru-RU"/>
        </w:rPr>
        <w:t>о</w:t>
      </w:r>
      <w:r w:rsidR="00FC357A" w:rsidRPr="008838AC">
        <w:rPr>
          <w:rFonts w:ascii="Times New Roman" w:hAnsi="Times New Roman" w:cs="Times New Roman"/>
          <w:sz w:val="28"/>
          <w:szCs w:val="28"/>
          <w:lang w:val="uk-UA" w:eastAsia="ru-RU"/>
        </w:rPr>
        <w:t xml:space="preserve"> Законом України від 03.02.2016 № 975-</w:t>
      </w:r>
      <w:r w:rsidR="00FC357A" w:rsidRPr="008838AC">
        <w:rPr>
          <w:rFonts w:ascii="Times New Roman" w:hAnsi="Times New Roman" w:cs="Times New Roman"/>
          <w:sz w:val="28"/>
          <w:szCs w:val="28"/>
          <w:lang w:eastAsia="ru-RU"/>
        </w:rPr>
        <w:t>VIII</w:t>
      </w:r>
    </w:p>
    <w:p w:rsidR="008B547B" w:rsidRPr="00800D9C" w:rsidRDefault="008B547B" w:rsidP="002645C6">
      <w:pPr>
        <w:tabs>
          <w:tab w:val="left" w:pos="0"/>
          <w:tab w:val="left" w:pos="709"/>
        </w:tabs>
        <w:spacing w:after="0" w:line="240" w:lineRule="auto"/>
        <w:jc w:val="both"/>
        <w:rPr>
          <w:rFonts w:ascii="Times New Roman" w:hAnsi="Times New Roman" w:cs="Times New Roman"/>
          <w:sz w:val="28"/>
          <w:szCs w:val="28"/>
          <w:lang w:val="uk-UA" w:eastAsia="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IV</w:t>
      </w:r>
      <w:r w:rsidRPr="00800D9C">
        <w:rPr>
          <w:rFonts w:ascii="Times New Roman" w:hAnsi="Times New Roman" w:cs="Times New Roman"/>
          <w:b/>
          <w:bCs/>
          <w:sz w:val="28"/>
          <w:szCs w:val="28"/>
          <w:lang w:val="uk-UA"/>
        </w:rPr>
        <w:t>. Структура місцевого боргу бюджету</w:t>
      </w:r>
      <w:r w:rsidR="00892AA9">
        <w:rPr>
          <w:rFonts w:ascii="Times New Roman" w:hAnsi="Times New Roman" w:cs="Times New Roman"/>
          <w:b/>
          <w:bCs/>
          <w:sz w:val="28"/>
          <w:szCs w:val="28"/>
          <w:lang w:val="uk-UA"/>
        </w:rPr>
        <w:t xml:space="preserve"> міста</w:t>
      </w:r>
    </w:p>
    <w:p w:rsidR="00F95C6B" w:rsidRPr="00800D9C" w:rsidRDefault="00F95C6B" w:rsidP="002645C6">
      <w:pPr>
        <w:spacing w:after="0" w:line="240" w:lineRule="auto"/>
        <w:ind w:firstLine="567"/>
        <w:jc w:val="center"/>
        <w:rPr>
          <w:rFonts w:ascii="Times New Roman" w:hAnsi="Times New Roman" w:cs="Times New Roman"/>
          <w:sz w:val="28"/>
          <w:szCs w:val="28"/>
          <w:lang w:val="uk-UA"/>
        </w:rPr>
      </w:pP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Місцевий борг бюджету </w:t>
      </w:r>
      <w:r w:rsidR="00892AA9">
        <w:rPr>
          <w:rFonts w:ascii="Times New Roman" w:hAnsi="Times New Roman" w:cs="Times New Roman"/>
          <w:sz w:val="28"/>
          <w:szCs w:val="28"/>
          <w:lang w:val="uk-UA"/>
        </w:rPr>
        <w:t>міста станом на 31 грудня 201</w:t>
      </w:r>
      <w:r w:rsidR="001B72F8">
        <w:rPr>
          <w:rFonts w:ascii="Times New Roman" w:hAnsi="Times New Roman" w:cs="Times New Roman"/>
          <w:sz w:val="28"/>
          <w:szCs w:val="28"/>
          <w:lang w:val="uk-UA"/>
        </w:rPr>
        <w:t>9</w:t>
      </w:r>
      <w:r w:rsidR="00892AA9">
        <w:rPr>
          <w:rFonts w:ascii="Times New Roman" w:hAnsi="Times New Roman" w:cs="Times New Roman"/>
          <w:sz w:val="28"/>
          <w:szCs w:val="28"/>
          <w:lang w:val="uk-UA"/>
        </w:rPr>
        <w:t xml:space="preserve"> року </w:t>
      </w:r>
      <w:r w:rsidR="001B72F8">
        <w:rPr>
          <w:rFonts w:ascii="Times New Roman" w:hAnsi="Times New Roman" w:cs="Times New Roman"/>
          <w:sz w:val="28"/>
          <w:szCs w:val="28"/>
          <w:lang w:val="uk-UA"/>
        </w:rPr>
        <w:t>відповідно до рішення Запорізької міської ради від 19</w:t>
      </w:r>
      <w:r w:rsidR="00892AA9" w:rsidRPr="00800D9C">
        <w:rPr>
          <w:rFonts w:ascii="Times New Roman" w:hAnsi="Times New Roman" w:cs="Times New Roman"/>
          <w:sz w:val="28"/>
          <w:szCs w:val="28"/>
          <w:shd w:val="clear" w:color="auto" w:fill="FFFFFF"/>
          <w:lang w:val="uk-UA"/>
        </w:rPr>
        <w:t>.12.201</w:t>
      </w:r>
      <w:r w:rsidR="001B72F8">
        <w:rPr>
          <w:rFonts w:ascii="Times New Roman" w:hAnsi="Times New Roman" w:cs="Times New Roman"/>
          <w:sz w:val="28"/>
          <w:szCs w:val="28"/>
          <w:shd w:val="clear" w:color="auto" w:fill="FFFFFF"/>
          <w:lang w:val="uk-UA"/>
        </w:rPr>
        <w:t>8</w:t>
      </w:r>
      <w:r w:rsidR="00892AA9" w:rsidRPr="00800D9C">
        <w:rPr>
          <w:rFonts w:ascii="Times New Roman" w:hAnsi="Times New Roman" w:cs="Times New Roman"/>
          <w:sz w:val="28"/>
          <w:szCs w:val="28"/>
          <w:shd w:val="clear" w:color="auto" w:fill="FFFFFF"/>
          <w:lang w:val="uk-UA"/>
        </w:rPr>
        <w:t xml:space="preserve"> року №</w:t>
      </w:r>
      <w:r w:rsidR="00DC2831">
        <w:rPr>
          <w:rFonts w:ascii="Times New Roman" w:hAnsi="Times New Roman" w:cs="Times New Roman"/>
          <w:sz w:val="28"/>
          <w:szCs w:val="28"/>
          <w:shd w:val="clear" w:color="auto" w:fill="FFFFFF"/>
          <w:lang w:val="uk-UA"/>
        </w:rPr>
        <w:t>57</w:t>
      </w:r>
      <w:r w:rsidR="00892AA9" w:rsidRPr="00800D9C">
        <w:rPr>
          <w:rFonts w:ascii="Times New Roman" w:hAnsi="Times New Roman" w:cs="Times New Roman"/>
          <w:sz w:val="28"/>
          <w:szCs w:val="28"/>
          <w:shd w:val="clear" w:color="auto" w:fill="FFFFFF"/>
          <w:lang w:val="uk-UA"/>
        </w:rPr>
        <w:t xml:space="preserve"> «Про бюджет міста на 201</w:t>
      </w:r>
      <w:r w:rsidR="001B72F8">
        <w:rPr>
          <w:rFonts w:ascii="Times New Roman" w:hAnsi="Times New Roman" w:cs="Times New Roman"/>
          <w:sz w:val="28"/>
          <w:szCs w:val="28"/>
          <w:shd w:val="clear" w:color="auto" w:fill="FFFFFF"/>
          <w:lang w:val="uk-UA"/>
        </w:rPr>
        <w:t>9</w:t>
      </w:r>
      <w:r w:rsidR="00892AA9" w:rsidRPr="00800D9C">
        <w:rPr>
          <w:rFonts w:ascii="Times New Roman" w:hAnsi="Times New Roman" w:cs="Times New Roman"/>
          <w:sz w:val="28"/>
          <w:szCs w:val="28"/>
          <w:shd w:val="clear" w:color="auto" w:fill="FFFFFF"/>
          <w:lang w:val="uk-UA"/>
        </w:rPr>
        <w:t xml:space="preserve"> рік»</w:t>
      </w:r>
      <w:r w:rsidR="00892AA9">
        <w:rPr>
          <w:rFonts w:ascii="Times New Roman" w:hAnsi="Times New Roman" w:cs="Times New Roman"/>
          <w:sz w:val="28"/>
          <w:szCs w:val="28"/>
          <w:lang w:val="uk-UA"/>
        </w:rPr>
        <w:t xml:space="preserve"> </w:t>
      </w:r>
      <w:r w:rsidR="0013336B">
        <w:rPr>
          <w:rFonts w:ascii="Times New Roman" w:hAnsi="Times New Roman" w:cs="Times New Roman"/>
          <w:sz w:val="28"/>
          <w:szCs w:val="28"/>
          <w:lang w:val="uk-UA"/>
        </w:rPr>
        <w:t xml:space="preserve">зі змінами </w:t>
      </w:r>
      <w:r w:rsidRPr="00800D9C">
        <w:rPr>
          <w:rFonts w:ascii="Times New Roman" w:hAnsi="Times New Roman" w:cs="Times New Roman"/>
          <w:sz w:val="28"/>
          <w:szCs w:val="28"/>
          <w:lang w:val="uk-UA"/>
        </w:rPr>
        <w:t>ма</w:t>
      </w:r>
      <w:r w:rsidR="00892AA9">
        <w:rPr>
          <w:rFonts w:ascii="Times New Roman" w:hAnsi="Times New Roman" w:cs="Times New Roman"/>
          <w:sz w:val="28"/>
          <w:szCs w:val="28"/>
          <w:lang w:val="uk-UA"/>
        </w:rPr>
        <w:t>тиме</w:t>
      </w:r>
      <w:r w:rsidRPr="00800D9C">
        <w:rPr>
          <w:rFonts w:ascii="Times New Roman" w:hAnsi="Times New Roman" w:cs="Times New Roman"/>
          <w:sz w:val="28"/>
          <w:szCs w:val="28"/>
          <w:lang w:val="uk-UA"/>
        </w:rPr>
        <w:t xml:space="preserve"> наступну структуру:</w:t>
      </w:r>
    </w:p>
    <w:p w:rsidR="00432998" w:rsidRPr="00800D9C"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внутрішній борг </w:t>
      </w:r>
      <w:r w:rsidR="00892AA9">
        <w:rPr>
          <w:rFonts w:ascii="Times New Roman" w:hAnsi="Times New Roman" w:cs="Times New Roman"/>
          <w:sz w:val="28"/>
          <w:szCs w:val="28"/>
          <w:lang w:val="uk-UA"/>
        </w:rPr>
        <w:t>–</w:t>
      </w:r>
      <w:r w:rsidRPr="00800D9C">
        <w:rPr>
          <w:rFonts w:ascii="Times New Roman" w:hAnsi="Times New Roman" w:cs="Times New Roman"/>
          <w:sz w:val="28"/>
          <w:szCs w:val="28"/>
          <w:lang w:val="uk-UA"/>
        </w:rPr>
        <w:t xml:space="preserve"> </w:t>
      </w:r>
      <w:r w:rsidR="002D604B">
        <w:rPr>
          <w:rFonts w:ascii="Times New Roman" w:hAnsi="Times New Roman" w:cs="Times New Roman"/>
          <w:sz w:val="28"/>
          <w:szCs w:val="28"/>
          <w:lang w:val="uk-UA"/>
        </w:rPr>
        <w:t>99,1</w:t>
      </w:r>
      <w:r w:rsidRPr="00800D9C">
        <w:rPr>
          <w:rFonts w:ascii="Times New Roman" w:hAnsi="Times New Roman" w:cs="Times New Roman"/>
          <w:sz w:val="28"/>
          <w:szCs w:val="28"/>
          <w:lang w:val="uk-UA"/>
        </w:rPr>
        <w:t>% (</w:t>
      </w:r>
      <w:r w:rsidR="0013336B">
        <w:rPr>
          <w:rFonts w:ascii="Times New Roman" w:hAnsi="Times New Roman" w:cs="Times New Roman"/>
          <w:sz w:val="28"/>
          <w:szCs w:val="28"/>
          <w:lang w:val="uk-UA"/>
        </w:rPr>
        <w:t>1 047 916,8</w:t>
      </w:r>
      <w:r w:rsidR="00892AA9">
        <w:rPr>
          <w:rFonts w:ascii="Times New Roman" w:hAnsi="Times New Roman" w:cs="Times New Roman"/>
          <w:sz w:val="28"/>
          <w:szCs w:val="28"/>
          <w:lang w:val="uk-UA"/>
        </w:rPr>
        <w:t> </w:t>
      </w:r>
      <w:r w:rsidRPr="00800D9C">
        <w:rPr>
          <w:rFonts w:ascii="Times New Roman" w:hAnsi="Times New Roman" w:cs="Times New Roman"/>
          <w:sz w:val="28"/>
          <w:szCs w:val="28"/>
          <w:lang w:val="uk-UA"/>
        </w:rPr>
        <w:t>тис.грн.), у т</w:t>
      </w:r>
      <w:r w:rsidR="0013336B">
        <w:rPr>
          <w:rFonts w:ascii="Times New Roman" w:hAnsi="Times New Roman" w:cs="Times New Roman"/>
          <w:sz w:val="28"/>
          <w:szCs w:val="28"/>
          <w:lang w:val="uk-UA"/>
        </w:rPr>
        <w:t xml:space="preserve">ому </w:t>
      </w:r>
      <w:r w:rsidRPr="00800D9C">
        <w:rPr>
          <w:rFonts w:ascii="Times New Roman" w:hAnsi="Times New Roman" w:cs="Times New Roman"/>
          <w:sz w:val="28"/>
          <w:szCs w:val="28"/>
          <w:lang w:val="uk-UA"/>
        </w:rPr>
        <w:t>ч</w:t>
      </w:r>
      <w:r w:rsidR="0013336B">
        <w:rPr>
          <w:rFonts w:ascii="Times New Roman" w:hAnsi="Times New Roman" w:cs="Times New Roman"/>
          <w:sz w:val="28"/>
          <w:szCs w:val="28"/>
          <w:lang w:val="uk-UA"/>
        </w:rPr>
        <w:t>ислі</w:t>
      </w:r>
      <w:r w:rsidRPr="00800D9C">
        <w:rPr>
          <w:rFonts w:ascii="Times New Roman" w:hAnsi="Times New Roman" w:cs="Times New Roman"/>
          <w:sz w:val="28"/>
          <w:szCs w:val="28"/>
          <w:lang w:val="uk-UA"/>
        </w:rPr>
        <w:t>:</w:t>
      </w:r>
    </w:p>
    <w:p w:rsidR="00432998" w:rsidRDefault="00432998" w:rsidP="002645C6">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 за типом боргового зобов’язання: заборгованість за </w:t>
      </w:r>
      <w:r w:rsidR="00892AA9">
        <w:rPr>
          <w:rFonts w:ascii="Times New Roman" w:hAnsi="Times New Roman" w:cs="Times New Roman"/>
          <w:sz w:val="28"/>
          <w:szCs w:val="28"/>
          <w:lang w:val="uk-UA"/>
        </w:rPr>
        <w:t xml:space="preserve">середньостроковими </w:t>
      </w:r>
      <w:r w:rsidRPr="00800D9C">
        <w:rPr>
          <w:rFonts w:ascii="Times New Roman" w:hAnsi="Times New Roman" w:cs="Times New Roman"/>
          <w:sz w:val="28"/>
          <w:szCs w:val="28"/>
          <w:lang w:val="uk-UA"/>
        </w:rPr>
        <w:t xml:space="preserve">зобов’язаннями – </w:t>
      </w:r>
      <w:r w:rsidR="0013336B">
        <w:rPr>
          <w:rFonts w:ascii="Times New Roman" w:hAnsi="Times New Roman" w:cs="Times New Roman"/>
          <w:sz w:val="28"/>
          <w:szCs w:val="28"/>
          <w:lang w:val="uk-UA"/>
        </w:rPr>
        <w:t>1 047 916,8 </w:t>
      </w:r>
      <w:r w:rsidRPr="00800D9C">
        <w:rPr>
          <w:rFonts w:ascii="Times New Roman" w:hAnsi="Times New Roman" w:cs="Times New Roman"/>
          <w:sz w:val="28"/>
          <w:szCs w:val="28"/>
          <w:lang w:val="uk-UA"/>
        </w:rPr>
        <w:t>тис.грн.</w:t>
      </w:r>
      <w:r w:rsidR="0013336B">
        <w:rPr>
          <w:rFonts w:ascii="Times New Roman" w:hAnsi="Times New Roman" w:cs="Times New Roman"/>
          <w:sz w:val="28"/>
          <w:szCs w:val="28"/>
          <w:lang w:val="uk-UA"/>
        </w:rPr>
        <w:t>;</w:t>
      </w:r>
    </w:p>
    <w:p w:rsidR="0013336B" w:rsidRDefault="0013336B"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зовнішній борг – </w:t>
      </w:r>
      <w:r w:rsidR="002D604B">
        <w:rPr>
          <w:rFonts w:ascii="Times New Roman" w:hAnsi="Times New Roman" w:cs="Times New Roman"/>
          <w:sz w:val="28"/>
          <w:szCs w:val="28"/>
          <w:lang w:val="uk-UA"/>
        </w:rPr>
        <w:t>0,9% (</w:t>
      </w:r>
      <w:r>
        <w:rPr>
          <w:rFonts w:ascii="Times New Roman" w:hAnsi="Times New Roman" w:cs="Times New Roman"/>
          <w:sz w:val="28"/>
          <w:szCs w:val="28"/>
          <w:lang w:val="uk-UA"/>
        </w:rPr>
        <w:t>9 843,3 тис.грн.</w:t>
      </w:r>
      <w:r w:rsidR="002D604B">
        <w:rPr>
          <w:rFonts w:ascii="Times New Roman" w:hAnsi="Times New Roman" w:cs="Times New Roman"/>
          <w:sz w:val="28"/>
          <w:szCs w:val="28"/>
          <w:lang w:val="uk-UA"/>
        </w:rPr>
        <w:t>)</w:t>
      </w:r>
      <w:r>
        <w:rPr>
          <w:rFonts w:ascii="Times New Roman" w:hAnsi="Times New Roman" w:cs="Times New Roman"/>
          <w:sz w:val="28"/>
          <w:szCs w:val="28"/>
          <w:lang w:val="uk-UA"/>
        </w:rPr>
        <w:t>, у тому числі:</w:t>
      </w:r>
    </w:p>
    <w:p w:rsidR="0013336B" w:rsidRDefault="0013336B" w:rsidP="0013336B">
      <w:pPr>
        <w:spacing w:after="0" w:line="240" w:lineRule="auto"/>
        <w:ind w:firstLine="567"/>
        <w:jc w:val="both"/>
        <w:rPr>
          <w:rFonts w:ascii="Times New Roman" w:hAnsi="Times New Roman" w:cs="Times New Roman"/>
          <w:sz w:val="28"/>
          <w:szCs w:val="28"/>
          <w:lang w:val="uk-UA"/>
        </w:rPr>
      </w:pPr>
      <w:r w:rsidRPr="00800D9C">
        <w:rPr>
          <w:rFonts w:ascii="Times New Roman" w:hAnsi="Times New Roman" w:cs="Times New Roman"/>
          <w:sz w:val="28"/>
          <w:szCs w:val="28"/>
          <w:lang w:val="uk-UA"/>
        </w:rPr>
        <w:t xml:space="preserve">- за типом боргового зобов’язання: заборгованість за </w:t>
      </w:r>
      <w:r>
        <w:rPr>
          <w:rFonts w:ascii="Times New Roman" w:hAnsi="Times New Roman" w:cs="Times New Roman"/>
          <w:sz w:val="28"/>
          <w:szCs w:val="28"/>
          <w:lang w:val="uk-UA"/>
        </w:rPr>
        <w:t xml:space="preserve">довгостроковими </w:t>
      </w:r>
      <w:r w:rsidRPr="00800D9C">
        <w:rPr>
          <w:rFonts w:ascii="Times New Roman" w:hAnsi="Times New Roman" w:cs="Times New Roman"/>
          <w:sz w:val="28"/>
          <w:szCs w:val="28"/>
          <w:lang w:val="uk-UA"/>
        </w:rPr>
        <w:t xml:space="preserve">зобов’язаннями – </w:t>
      </w:r>
      <w:r>
        <w:rPr>
          <w:rFonts w:ascii="Times New Roman" w:hAnsi="Times New Roman" w:cs="Times New Roman"/>
          <w:sz w:val="28"/>
          <w:szCs w:val="28"/>
          <w:lang w:val="uk-UA"/>
        </w:rPr>
        <w:t>9 843,3 </w:t>
      </w:r>
      <w:r w:rsidRPr="00800D9C">
        <w:rPr>
          <w:rFonts w:ascii="Times New Roman" w:hAnsi="Times New Roman" w:cs="Times New Roman"/>
          <w:sz w:val="28"/>
          <w:szCs w:val="28"/>
          <w:lang w:val="uk-UA"/>
        </w:rPr>
        <w:t>тис.грн.</w:t>
      </w:r>
      <w:r>
        <w:rPr>
          <w:rFonts w:ascii="Times New Roman" w:hAnsi="Times New Roman" w:cs="Times New Roman"/>
          <w:sz w:val="28"/>
          <w:szCs w:val="28"/>
          <w:lang w:val="uk-UA"/>
        </w:rPr>
        <w:t>;</w:t>
      </w:r>
    </w:p>
    <w:p w:rsidR="0013336B" w:rsidRPr="00800D9C" w:rsidRDefault="0013336B" w:rsidP="002645C6">
      <w:pPr>
        <w:spacing w:after="0" w:line="240" w:lineRule="auto"/>
        <w:ind w:firstLine="567"/>
        <w:jc w:val="both"/>
        <w:rPr>
          <w:rFonts w:ascii="Times New Roman" w:hAnsi="Times New Roman" w:cs="Times New Roman"/>
          <w:sz w:val="28"/>
          <w:szCs w:val="28"/>
          <w:lang w:val="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uk-UA"/>
        </w:rPr>
        <w:t>V. Оцінка ризиків</w:t>
      </w:r>
    </w:p>
    <w:p w:rsidR="007B72A7" w:rsidRPr="00800D9C" w:rsidRDefault="007B72A7" w:rsidP="002645C6">
      <w:pPr>
        <w:spacing w:after="0" w:line="240" w:lineRule="auto"/>
        <w:ind w:firstLine="567"/>
        <w:jc w:val="center"/>
        <w:rPr>
          <w:rFonts w:ascii="Times New Roman" w:hAnsi="Times New Roman" w:cs="Times New Roman"/>
          <w:sz w:val="28"/>
          <w:szCs w:val="28"/>
          <w:lang w:val="uk-UA"/>
        </w:rPr>
      </w:pPr>
    </w:p>
    <w:p w:rsidR="003A1DA7"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третьої статті 18 Бюджетного кодексу України  з</w:t>
      </w:r>
      <w:r w:rsidRPr="003A1DA7">
        <w:rPr>
          <w:rFonts w:ascii="Times New Roman" w:hAnsi="Times New Roman" w:cs="Times New Roman"/>
          <w:sz w:val="28"/>
          <w:szCs w:val="28"/>
          <w:lang w:val="uk-UA"/>
        </w:rPr>
        <w:t xml:space="preserve">агальний обсяг місцевого боргу та гарантованого територіальною громадою міста боргу (без урахування гарантійних зобов'язань, що виникають за кредитами (позиками) від міжнародних фінансових організацій) станом на кінець бюджетного періоду не може перевищувати 200 відсотків середньорічного індикативного прогнозного обсягу надходжень бюджету розвитку (без урахування обсягу місцевих запозичень та капітальних трансфертів (субвенцій) з інших бюджетів), визначеного прогнозом </w:t>
      </w:r>
      <w:r w:rsidRPr="003A1DA7">
        <w:rPr>
          <w:rFonts w:ascii="Times New Roman" w:hAnsi="Times New Roman" w:cs="Times New Roman"/>
          <w:sz w:val="28"/>
          <w:szCs w:val="28"/>
          <w:lang w:val="uk-UA"/>
        </w:rPr>
        <w:lastRenderedPageBreak/>
        <w:t>відповідного місцевого бюджету на наступні за плановим два бюджетні періоди</w:t>
      </w:r>
      <w:r>
        <w:rPr>
          <w:rFonts w:ascii="Times New Roman" w:hAnsi="Times New Roman" w:cs="Times New Roman"/>
          <w:sz w:val="28"/>
          <w:szCs w:val="28"/>
          <w:lang w:val="uk-UA"/>
        </w:rPr>
        <w:t>.</w:t>
      </w:r>
    </w:p>
    <w:p w:rsidR="00D82F84" w:rsidRDefault="003A1DA7"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показниками Прогнозу бюджету міста на 20</w:t>
      </w:r>
      <w:r w:rsidR="001B72F8">
        <w:rPr>
          <w:rFonts w:ascii="Times New Roman" w:hAnsi="Times New Roman" w:cs="Times New Roman"/>
          <w:sz w:val="28"/>
          <w:szCs w:val="28"/>
          <w:lang w:val="uk-UA"/>
        </w:rPr>
        <w:t>20</w:t>
      </w:r>
      <w:r>
        <w:rPr>
          <w:rFonts w:ascii="Times New Roman" w:hAnsi="Times New Roman" w:cs="Times New Roman"/>
          <w:sz w:val="28"/>
          <w:szCs w:val="28"/>
          <w:lang w:val="uk-UA"/>
        </w:rPr>
        <w:t>-202</w:t>
      </w:r>
      <w:r w:rsidR="001B72F8">
        <w:rPr>
          <w:rFonts w:ascii="Times New Roman" w:hAnsi="Times New Roman" w:cs="Times New Roman"/>
          <w:sz w:val="28"/>
          <w:szCs w:val="28"/>
          <w:lang w:val="uk-UA"/>
        </w:rPr>
        <w:t>1</w:t>
      </w:r>
      <w:r>
        <w:rPr>
          <w:rFonts w:ascii="Times New Roman" w:hAnsi="Times New Roman" w:cs="Times New Roman"/>
          <w:sz w:val="28"/>
          <w:szCs w:val="28"/>
          <w:lang w:val="uk-UA"/>
        </w:rPr>
        <w:t xml:space="preserve"> роки </w:t>
      </w:r>
      <w:r w:rsidR="00D82F84">
        <w:rPr>
          <w:rFonts w:ascii="Times New Roman" w:hAnsi="Times New Roman" w:cs="Times New Roman"/>
          <w:sz w:val="28"/>
          <w:szCs w:val="28"/>
          <w:lang w:val="uk-UA"/>
        </w:rPr>
        <w:t>межа загального обсягу місцевого боргу та гарантованого територіальною громадою міста боргу на кінець 201</w:t>
      </w:r>
      <w:r w:rsidR="001B72F8">
        <w:rPr>
          <w:rFonts w:ascii="Times New Roman" w:hAnsi="Times New Roman" w:cs="Times New Roman"/>
          <w:sz w:val="28"/>
          <w:szCs w:val="28"/>
          <w:lang w:val="uk-UA"/>
        </w:rPr>
        <w:t>9</w:t>
      </w:r>
      <w:r w:rsidR="00D82F84">
        <w:rPr>
          <w:rFonts w:ascii="Times New Roman" w:hAnsi="Times New Roman" w:cs="Times New Roman"/>
          <w:sz w:val="28"/>
          <w:szCs w:val="28"/>
          <w:lang w:val="uk-UA"/>
        </w:rPr>
        <w:t xml:space="preserve"> року становить </w:t>
      </w:r>
      <w:r w:rsidR="00970C04">
        <w:rPr>
          <w:rFonts w:ascii="Times New Roman" w:hAnsi="Times New Roman" w:cs="Times New Roman"/>
          <w:sz w:val="28"/>
          <w:szCs w:val="28"/>
          <w:lang w:val="uk-UA"/>
        </w:rPr>
        <w:t>3</w:t>
      </w:r>
      <w:r w:rsidR="00D82F84">
        <w:rPr>
          <w:rFonts w:ascii="Times New Roman" w:hAnsi="Times New Roman" w:cs="Times New Roman"/>
          <w:sz w:val="28"/>
          <w:szCs w:val="28"/>
          <w:lang w:val="uk-UA"/>
        </w:rPr>
        <w:t> </w:t>
      </w:r>
      <w:r w:rsidR="00970C04">
        <w:rPr>
          <w:rFonts w:ascii="Times New Roman" w:hAnsi="Times New Roman" w:cs="Times New Roman"/>
          <w:sz w:val="28"/>
          <w:szCs w:val="28"/>
          <w:lang w:val="uk-UA"/>
        </w:rPr>
        <w:t>600</w:t>
      </w:r>
      <w:r w:rsidR="00D82F84">
        <w:rPr>
          <w:rFonts w:ascii="Times New Roman" w:hAnsi="Times New Roman" w:cs="Times New Roman"/>
          <w:sz w:val="28"/>
          <w:szCs w:val="28"/>
          <w:lang w:val="uk-UA"/>
        </w:rPr>
        <w:t> </w:t>
      </w:r>
      <w:r w:rsidR="00970C04">
        <w:rPr>
          <w:rFonts w:ascii="Times New Roman" w:hAnsi="Times New Roman" w:cs="Times New Roman"/>
          <w:sz w:val="28"/>
          <w:szCs w:val="28"/>
          <w:lang w:val="uk-UA"/>
        </w:rPr>
        <w:t>141</w:t>
      </w:r>
      <w:r w:rsidR="00D82F84">
        <w:rPr>
          <w:rFonts w:ascii="Times New Roman" w:hAnsi="Times New Roman" w:cs="Times New Roman"/>
          <w:sz w:val="28"/>
          <w:szCs w:val="28"/>
          <w:lang w:val="uk-UA"/>
        </w:rPr>
        <w:t>,</w:t>
      </w:r>
      <w:r w:rsidR="001B72F8">
        <w:rPr>
          <w:rFonts w:ascii="Times New Roman" w:hAnsi="Times New Roman" w:cs="Times New Roman"/>
          <w:sz w:val="28"/>
          <w:szCs w:val="28"/>
          <w:lang w:val="uk-UA"/>
        </w:rPr>
        <w:t>3</w:t>
      </w:r>
      <w:r w:rsidR="00D82F84">
        <w:rPr>
          <w:rFonts w:ascii="Times New Roman" w:hAnsi="Times New Roman" w:cs="Times New Roman"/>
          <w:sz w:val="28"/>
          <w:szCs w:val="28"/>
          <w:lang w:val="uk-UA"/>
        </w:rPr>
        <w:t xml:space="preserve"> тис.грн. Таким чином обсяг місцевого боргу </w:t>
      </w:r>
      <w:r w:rsidR="001B72F8">
        <w:rPr>
          <w:rFonts w:ascii="Times New Roman" w:hAnsi="Times New Roman" w:cs="Times New Roman"/>
          <w:sz w:val="28"/>
          <w:szCs w:val="28"/>
          <w:lang w:val="uk-UA"/>
        </w:rPr>
        <w:t xml:space="preserve">та гарантованого боргу </w:t>
      </w:r>
      <w:r w:rsidR="00D82F84">
        <w:rPr>
          <w:rFonts w:ascii="Times New Roman" w:hAnsi="Times New Roman" w:cs="Times New Roman"/>
          <w:sz w:val="28"/>
          <w:szCs w:val="28"/>
          <w:lang w:val="uk-UA"/>
        </w:rPr>
        <w:t>не перевищуватиме законодавчо визначеної межі (</w:t>
      </w:r>
      <w:r w:rsidR="002D604B">
        <w:rPr>
          <w:rFonts w:ascii="Times New Roman" w:hAnsi="Times New Roman" w:cs="Times New Roman"/>
          <w:sz w:val="28"/>
          <w:szCs w:val="28"/>
          <w:lang w:val="uk-UA"/>
        </w:rPr>
        <w:t>38,4%</w:t>
      </w:r>
      <w:r w:rsidR="00D82F84">
        <w:rPr>
          <w:rFonts w:ascii="Times New Roman" w:hAnsi="Times New Roman" w:cs="Times New Roman"/>
          <w:sz w:val="28"/>
          <w:szCs w:val="28"/>
          <w:lang w:val="uk-UA"/>
        </w:rPr>
        <w:t>).</w:t>
      </w:r>
    </w:p>
    <w:p w:rsidR="001B72F8" w:rsidRDefault="0028745E" w:rsidP="002645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Співвідношення обсягу виплат з обслуговування місцевого боргу та видатків загального фонду бюджету міста </w:t>
      </w:r>
      <w:r w:rsidR="00FA3CD3">
        <w:rPr>
          <w:rFonts w:ascii="Times New Roman" w:hAnsi="Times New Roman" w:cs="Times New Roman"/>
          <w:sz w:val="28"/>
          <w:szCs w:val="28"/>
          <w:lang w:val="uk-UA"/>
        </w:rPr>
        <w:t xml:space="preserve">без урахування реверсної дотації та видатків за рахунок субвенцій, крім субвенцій, передбачених пунктами 6-8 частини першої статті 97 Бюджетного кодексу України, </w:t>
      </w:r>
      <w:r>
        <w:rPr>
          <w:rFonts w:ascii="Times New Roman" w:hAnsi="Times New Roman" w:cs="Times New Roman"/>
          <w:sz w:val="28"/>
          <w:szCs w:val="28"/>
          <w:lang w:val="uk-UA"/>
        </w:rPr>
        <w:t xml:space="preserve">на 2019 рік становитиме </w:t>
      </w:r>
      <w:r w:rsidR="00A10575">
        <w:rPr>
          <w:rFonts w:ascii="Times New Roman" w:hAnsi="Times New Roman" w:cs="Times New Roman"/>
          <w:sz w:val="28"/>
          <w:szCs w:val="28"/>
          <w:lang w:val="uk-UA"/>
        </w:rPr>
        <w:t>1,</w:t>
      </w:r>
      <w:r w:rsidR="00970C04">
        <w:rPr>
          <w:rFonts w:ascii="Times New Roman" w:hAnsi="Times New Roman" w:cs="Times New Roman"/>
          <w:sz w:val="28"/>
          <w:szCs w:val="28"/>
          <w:lang w:val="uk-UA"/>
        </w:rPr>
        <w:t>5</w:t>
      </w:r>
      <w:r w:rsidR="00A10575">
        <w:rPr>
          <w:rFonts w:ascii="Times New Roman" w:hAnsi="Times New Roman" w:cs="Times New Roman"/>
          <w:sz w:val="28"/>
          <w:szCs w:val="28"/>
          <w:lang w:val="uk-UA"/>
        </w:rPr>
        <w:t>%. Відповідно до частини шостої статті 74 Бюджетного кодексу України видатки місцевого бюджету на обслуговування місцевого боргу не можуть перевищувати 10% видатків загального фонду місцевого бюджету.</w:t>
      </w:r>
    </w:p>
    <w:p w:rsidR="00432998" w:rsidRDefault="00A10575" w:rsidP="00A10575">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Валюта </w:t>
      </w:r>
      <w:r w:rsidR="002D604B">
        <w:rPr>
          <w:rFonts w:ascii="Times New Roman" w:hAnsi="Times New Roman" w:cs="Times New Roman"/>
          <w:sz w:val="28"/>
          <w:szCs w:val="28"/>
          <w:lang w:val="uk-UA"/>
        </w:rPr>
        <w:t xml:space="preserve">внутрішнього </w:t>
      </w:r>
      <w:r>
        <w:rPr>
          <w:rFonts w:ascii="Times New Roman" w:hAnsi="Times New Roman" w:cs="Times New Roman"/>
          <w:sz w:val="28"/>
          <w:szCs w:val="28"/>
          <w:lang w:val="uk-UA"/>
        </w:rPr>
        <w:t>запозичення – національна валюта України, гривня.</w:t>
      </w:r>
    </w:p>
    <w:p w:rsidR="002D604B" w:rsidRDefault="002D604B" w:rsidP="00A10575">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Валюта зовнішнього запозичення – євро.</w:t>
      </w:r>
    </w:p>
    <w:p w:rsidR="00A10575" w:rsidRPr="00800D9C" w:rsidRDefault="00A10575" w:rsidP="002645C6">
      <w:pPr>
        <w:pStyle w:val="HTML"/>
        <w:shd w:val="clear" w:color="auto" w:fill="FFFFFF"/>
        <w:jc w:val="both"/>
        <w:rPr>
          <w:rFonts w:ascii="Times New Roman" w:hAnsi="Times New Roman" w:cs="Times New Roman"/>
          <w:b/>
          <w:bCs/>
          <w:sz w:val="28"/>
          <w:szCs w:val="28"/>
          <w:lang w:val="uk-UA"/>
        </w:rPr>
      </w:pPr>
    </w:p>
    <w:p w:rsidR="00432998" w:rsidRDefault="00432998" w:rsidP="002645C6">
      <w:pPr>
        <w:spacing w:after="0" w:line="240" w:lineRule="auto"/>
        <w:ind w:firstLine="567"/>
        <w:jc w:val="center"/>
        <w:rPr>
          <w:rFonts w:ascii="Times New Roman" w:hAnsi="Times New Roman" w:cs="Times New Roman"/>
          <w:b/>
          <w:bCs/>
          <w:sz w:val="28"/>
          <w:szCs w:val="28"/>
          <w:lang w:val="uk-UA"/>
        </w:rPr>
      </w:pPr>
      <w:r w:rsidRPr="00800D9C">
        <w:rPr>
          <w:rFonts w:ascii="Times New Roman" w:hAnsi="Times New Roman" w:cs="Times New Roman"/>
          <w:b/>
          <w:bCs/>
          <w:sz w:val="28"/>
          <w:szCs w:val="28"/>
          <w:lang w:val="en-US"/>
        </w:rPr>
        <w:t>VI</w:t>
      </w:r>
      <w:r w:rsidRPr="00800D9C">
        <w:rPr>
          <w:rFonts w:ascii="Times New Roman" w:hAnsi="Times New Roman" w:cs="Times New Roman"/>
          <w:b/>
          <w:bCs/>
          <w:sz w:val="28"/>
          <w:szCs w:val="28"/>
          <w:lang w:val="uk-UA"/>
        </w:rPr>
        <w:t>. Співпраця з рейтинговими агентствами</w:t>
      </w:r>
    </w:p>
    <w:p w:rsidR="00155F83" w:rsidRPr="00800D9C" w:rsidRDefault="00155F83" w:rsidP="002645C6">
      <w:pPr>
        <w:spacing w:after="0" w:line="240" w:lineRule="auto"/>
        <w:ind w:firstLine="567"/>
        <w:jc w:val="center"/>
        <w:rPr>
          <w:rFonts w:ascii="Times New Roman" w:hAnsi="Times New Roman" w:cs="Times New Roman"/>
          <w:sz w:val="28"/>
          <w:szCs w:val="28"/>
          <w:lang w:val="uk-UA"/>
        </w:rPr>
      </w:pP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Міська влада протягом декількох років співпрацює з уповноваженим рейтинговим агентством </w:t>
      </w:r>
      <w:r>
        <w:rPr>
          <w:rFonts w:ascii="Times New Roman" w:hAnsi="Times New Roman" w:cs="Times New Roman"/>
          <w:sz w:val="28"/>
          <w:szCs w:val="28"/>
          <w:lang w:val="uk-UA"/>
        </w:rPr>
        <w:t>ТОВ «Кредит-Рейтинг»</w:t>
      </w:r>
      <w:r w:rsidRPr="008C42F4">
        <w:rPr>
          <w:rFonts w:ascii="Times New Roman" w:hAnsi="Times New Roman" w:cs="Times New Roman"/>
          <w:sz w:val="28"/>
          <w:szCs w:val="28"/>
          <w:lang w:val="uk-UA"/>
        </w:rPr>
        <w:t xml:space="preserve"> щодо отримання рівня рейтингу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та його боргових зобов’язань.</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За результатами аналізу показників економічного та фінансового стану </w:t>
      </w:r>
      <w:proofErr w:type="spellStart"/>
      <w:r w:rsidRPr="008C42F4">
        <w:rPr>
          <w:rFonts w:ascii="Times New Roman" w:hAnsi="Times New Roman" w:cs="Times New Roman"/>
          <w:sz w:val="28"/>
          <w:szCs w:val="28"/>
          <w:lang w:val="uk-UA"/>
        </w:rPr>
        <w:t>м.Запоріжжя</w:t>
      </w:r>
      <w:proofErr w:type="spellEnd"/>
      <w:r w:rsidRPr="008C42F4">
        <w:rPr>
          <w:rFonts w:ascii="Times New Roman" w:hAnsi="Times New Roman" w:cs="Times New Roman"/>
          <w:sz w:val="28"/>
          <w:szCs w:val="28"/>
          <w:lang w:val="uk-UA"/>
        </w:rPr>
        <w:t xml:space="preserve"> за 201</w:t>
      </w:r>
      <w:r w:rsidR="00A10575">
        <w:rPr>
          <w:rFonts w:ascii="Times New Roman" w:hAnsi="Times New Roman" w:cs="Times New Roman"/>
          <w:sz w:val="28"/>
          <w:szCs w:val="28"/>
          <w:lang w:val="uk-UA"/>
        </w:rPr>
        <w:t>8</w:t>
      </w:r>
      <w:r w:rsidRPr="008C42F4">
        <w:rPr>
          <w:rFonts w:ascii="Times New Roman" w:hAnsi="Times New Roman" w:cs="Times New Roman"/>
          <w:sz w:val="28"/>
          <w:szCs w:val="28"/>
          <w:lang w:val="uk-UA"/>
        </w:rPr>
        <w:t xml:space="preserve"> р</w:t>
      </w:r>
      <w:r w:rsidR="002D604B">
        <w:rPr>
          <w:rFonts w:ascii="Times New Roman" w:hAnsi="Times New Roman" w:cs="Times New Roman"/>
          <w:sz w:val="28"/>
          <w:szCs w:val="28"/>
          <w:lang w:val="uk-UA"/>
        </w:rPr>
        <w:t>і</w:t>
      </w:r>
      <w:r w:rsidRPr="008C42F4">
        <w:rPr>
          <w:rFonts w:ascii="Times New Roman" w:hAnsi="Times New Roman" w:cs="Times New Roman"/>
          <w:sz w:val="28"/>
          <w:szCs w:val="28"/>
          <w:lang w:val="uk-UA"/>
        </w:rPr>
        <w:t>к, звітних даних щодо демографічної ситуації, стану ринку праці, інформації стосовно боргових зобов’язань міста, стану виконання бюджету міста, перспективних планів міської влади тощо місту визначено кредитний рейтинг на рівні uaAA-, прогноз «стабільний». Зазначене свідчить про високу кредитоспроможність порівняно з іншими українськими позичальниками або борговими інструментами.</w:t>
      </w:r>
    </w:p>
    <w:p w:rsidR="008C42F4" w:rsidRPr="008C42F4" w:rsidRDefault="008C42F4" w:rsidP="008C42F4">
      <w:pPr>
        <w:spacing w:after="0" w:line="240" w:lineRule="auto"/>
        <w:ind w:firstLine="709"/>
        <w:jc w:val="both"/>
        <w:rPr>
          <w:rFonts w:ascii="Times New Roman" w:hAnsi="Times New Roman" w:cs="Times New Roman"/>
          <w:sz w:val="28"/>
          <w:szCs w:val="28"/>
          <w:lang w:val="uk-UA"/>
        </w:rPr>
      </w:pPr>
      <w:r w:rsidRPr="008C42F4">
        <w:rPr>
          <w:rFonts w:ascii="Times New Roman" w:hAnsi="Times New Roman" w:cs="Times New Roman"/>
          <w:sz w:val="28"/>
          <w:szCs w:val="28"/>
          <w:lang w:val="uk-UA"/>
        </w:rPr>
        <w:t xml:space="preserve">Крім того, з метою визначення поточного рейтингу інвестиційної привабливості міста агентством здійснений аналіз інвестиційного потенціалу міста та інвестиційного ризику, який пов’язаний з інвестиційною діяльністю на території міста без урахування внутрішніх ризиків, спільних для усіх об’єктів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на території України. За результатами аналізу рейтинг визначений на рівні uaINV4 та характеризується високим рівнем привабливості для здійснення інвестицій порівняно з іншими об’єктами </w:t>
      </w:r>
      <w:proofErr w:type="spellStart"/>
      <w:r w:rsidRPr="008C42F4">
        <w:rPr>
          <w:rFonts w:ascii="Times New Roman" w:hAnsi="Times New Roman" w:cs="Times New Roman"/>
          <w:sz w:val="28"/>
          <w:szCs w:val="28"/>
          <w:lang w:val="uk-UA"/>
        </w:rPr>
        <w:t>рейтингування</w:t>
      </w:r>
      <w:proofErr w:type="spellEnd"/>
      <w:r w:rsidRPr="008C42F4">
        <w:rPr>
          <w:rFonts w:ascii="Times New Roman" w:hAnsi="Times New Roman" w:cs="Times New Roman"/>
          <w:sz w:val="28"/>
          <w:szCs w:val="28"/>
          <w:lang w:val="uk-UA"/>
        </w:rPr>
        <w:t xml:space="preserve">. </w:t>
      </w: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432998" w:rsidRPr="00800D9C" w:rsidRDefault="00432998" w:rsidP="002645C6">
      <w:pPr>
        <w:spacing w:after="0" w:line="240" w:lineRule="auto"/>
        <w:ind w:firstLine="567"/>
        <w:jc w:val="both"/>
        <w:rPr>
          <w:rFonts w:ascii="Times New Roman" w:hAnsi="Times New Roman" w:cs="Times New Roman"/>
          <w:sz w:val="28"/>
          <w:szCs w:val="28"/>
          <w:shd w:val="clear" w:color="auto" w:fill="FFFFFF"/>
          <w:lang w:val="uk-UA"/>
        </w:rPr>
      </w:pPr>
    </w:p>
    <w:p w:rsidR="00155F83" w:rsidRPr="00155F83" w:rsidRDefault="00432998"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Директор департаменту </w:t>
      </w:r>
      <w:r w:rsidR="00155F83" w:rsidRPr="00155F83">
        <w:rPr>
          <w:rFonts w:ascii="Times New Roman" w:hAnsi="Times New Roman" w:cs="Times New Roman"/>
          <w:bCs/>
          <w:sz w:val="28"/>
          <w:szCs w:val="28"/>
          <w:shd w:val="clear" w:color="auto" w:fill="FFFFFF"/>
          <w:lang w:val="uk-UA"/>
        </w:rPr>
        <w:t xml:space="preserve">фінансової </w:t>
      </w:r>
    </w:p>
    <w:p w:rsidR="00155F83" w:rsidRPr="00155F83" w:rsidRDefault="00155F83" w:rsidP="00155F83">
      <w:pPr>
        <w:pStyle w:val="a4"/>
        <w:rPr>
          <w:rFonts w:ascii="Times New Roman" w:hAnsi="Times New Roman" w:cs="Times New Roman"/>
          <w:bCs/>
          <w:sz w:val="28"/>
          <w:szCs w:val="28"/>
          <w:shd w:val="clear" w:color="auto" w:fill="FFFFFF"/>
          <w:lang w:val="uk-UA"/>
        </w:rPr>
      </w:pPr>
      <w:r w:rsidRPr="00155F83">
        <w:rPr>
          <w:rFonts w:ascii="Times New Roman" w:hAnsi="Times New Roman" w:cs="Times New Roman"/>
          <w:bCs/>
          <w:sz w:val="28"/>
          <w:szCs w:val="28"/>
          <w:shd w:val="clear" w:color="auto" w:fill="FFFFFF"/>
          <w:lang w:val="uk-UA"/>
        </w:rPr>
        <w:t xml:space="preserve">та бюджетної політики Запорізької </w:t>
      </w:r>
    </w:p>
    <w:p w:rsidR="00432998" w:rsidRPr="00155F83" w:rsidRDefault="00155F83" w:rsidP="00155F83">
      <w:pPr>
        <w:pStyle w:val="a4"/>
        <w:rPr>
          <w:rFonts w:ascii="Times New Roman" w:hAnsi="Times New Roman" w:cs="Times New Roman"/>
          <w:bCs/>
          <w:sz w:val="28"/>
          <w:szCs w:val="28"/>
          <w:lang w:val="uk-UA"/>
        </w:rPr>
      </w:pPr>
      <w:r w:rsidRPr="00155F83">
        <w:rPr>
          <w:rFonts w:ascii="Times New Roman" w:hAnsi="Times New Roman" w:cs="Times New Roman"/>
          <w:bCs/>
          <w:sz w:val="28"/>
          <w:szCs w:val="28"/>
          <w:shd w:val="clear" w:color="auto" w:fill="FFFFFF"/>
          <w:lang w:val="uk-UA"/>
        </w:rPr>
        <w:t>міської ради</w:t>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ab/>
      </w:r>
      <w:r w:rsidR="00432998" w:rsidRPr="00155F83">
        <w:rPr>
          <w:rFonts w:ascii="Times New Roman" w:hAnsi="Times New Roman" w:cs="Times New Roman"/>
          <w:bCs/>
          <w:sz w:val="28"/>
          <w:szCs w:val="28"/>
          <w:shd w:val="clear" w:color="auto" w:fill="FFFFFF"/>
          <w:lang w:val="uk-UA"/>
        </w:rPr>
        <w:tab/>
      </w:r>
      <w:r w:rsidRPr="00155F83">
        <w:rPr>
          <w:rFonts w:ascii="Times New Roman" w:hAnsi="Times New Roman" w:cs="Times New Roman"/>
          <w:bCs/>
          <w:sz w:val="28"/>
          <w:szCs w:val="28"/>
          <w:shd w:val="clear" w:color="auto" w:fill="FFFFFF"/>
          <w:lang w:val="uk-UA"/>
        </w:rPr>
        <w:t>О</w:t>
      </w:r>
      <w:r w:rsidR="00432998" w:rsidRPr="00155F83">
        <w:rPr>
          <w:rFonts w:ascii="Times New Roman" w:hAnsi="Times New Roman" w:cs="Times New Roman"/>
          <w:bCs/>
          <w:sz w:val="28"/>
          <w:szCs w:val="28"/>
          <w:shd w:val="clear" w:color="auto" w:fill="FFFFFF"/>
          <w:lang w:val="uk-UA"/>
        </w:rPr>
        <w:t xml:space="preserve">.А. </w:t>
      </w:r>
      <w:proofErr w:type="spellStart"/>
      <w:r w:rsidRPr="00155F83">
        <w:rPr>
          <w:rFonts w:ascii="Times New Roman" w:hAnsi="Times New Roman" w:cs="Times New Roman"/>
          <w:bCs/>
          <w:sz w:val="28"/>
          <w:szCs w:val="28"/>
          <w:shd w:val="clear" w:color="auto" w:fill="FFFFFF"/>
          <w:lang w:val="uk-UA"/>
        </w:rPr>
        <w:t>Вагіс</w:t>
      </w:r>
      <w:proofErr w:type="spellEnd"/>
    </w:p>
    <w:sectPr w:rsidR="00432998" w:rsidRPr="00155F83" w:rsidSect="008B547B">
      <w:footerReference w:type="default" r:id="rId7"/>
      <w:pgSz w:w="11906" w:h="16838"/>
      <w:pgMar w:top="1134" w:right="567" w:bottom="1134"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04B" w:rsidRDefault="002D604B" w:rsidP="002E19C7">
      <w:pPr>
        <w:spacing w:after="0" w:line="240" w:lineRule="auto"/>
      </w:pPr>
      <w:r>
        <w:separator/>
      </w:r>
    </w:p>
  </w:endnote>
  <w:endnote w:type="continuationSeparator" w:id="0">
    <w:p w:rsidR="002D604B" w:rsidRDefault="002D604B" w:rsidP="002E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4B" w:rsidRDefault="00CA40CB" w:rsidP="002E19C7">
    <w:pPr>
      <w:pStyle w:val="aa"/>
      <w:jc w:val="right"/>
    </w:pPr>
    <w:r>
      <w:rPr>
        <w:noProof/>
      </w:rPr>
      <w:fldChar w:fldCharType="begin"/>
    </w:r>
    <w:r w:rsidR="002D604B">
      <w:rPr>
        <w:noProof/>
      </w:rPr>
      <w:instrText xml:space="preserve"> PAGE   \* MERGEFORMAT </w:instrText>
    </w:r>
    <w:r>
      <w:rPr>
        <w:noProof/>
      </w:rPr>
      <w:fldChar w:fldCharType="separate"/>
    </w:r>
    <w:r w:rsidR="00AE5ACE">
      <w:rPr>
        <w:noProof/>
      </w:rPr>
      <w:t>1</w:t>
    </w:r>
    <w:r>
      <w:rPr>
        <w:noProof/>
      </w:rPr>
      <w:fldChar w:fldCharType="end"/>
    </w:r>
  </w:p>
  <w:p w:rsidR="002D604B" w:rsidRDefault="002D604B" w:rsidP="002E19C7">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04B" w:rsidRDefault="002D604B" w:rsidP="002E19C7">
      <w:pPr>
        <w:spacing w:after="0" w:line="240" w:lineRule="auto"/>
      </w:pPr>
      <w:r>
        <w:separator/>
      </w:r>
    </w:p>
  </w:footnote>
  <w:footnote w:type="continuationSeparator" w:id="0">
    <w:p w:rsidR="002D604B" w:rsidRDefault="002D604B" w:rsidP="002E1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2302"/>
    <w:multiLevelType w:val="hybridMultilevel"/>
    <w:tmpl w:val="E9EA3992"/>
    <w:lvl w:ilvl="0" w:tplc="24FE8020">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0C76BFB"/>
    <w:multiLevelType w:val="hybridMultilevel"/>
    <w:tmpl w:val="E38C2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E3E83"/>
    <w:rsid w:val="000207D2"/>
    <w:rsid w:val="00032238"/>
    <w:rsid w:val="00061136"/>
    <w:rsid w:val="00070A26"/>
    <w:rsid w:val="00077327"/>
    <w:rsid w:val="000776AE"/>
    <w:rsid w:val="00082AFF"/>
    <w:rsid w:val="000914D8"/>
    <w:rsid w:val="00092837"/>
    <w:rsid w:val="00096535"/>
    <w:rsid w:val="00097739"/>
    <w:rsid w:val="000A1A92"/>
    <w:rsid w:val="000A47A4"/>
    <w:rsid w:val="000A589E"/>
    <w:rsid w:val="000B2506"/>
    <w:rsid w:val="000B598C"/>
    <w:rsid w:val="000B6847"/>
    <w:rsid w:val="000C1700"/>
    <w:rsid w:val="000D69E2"/>
    <w:rsid w:val="000E3451"/>
    <w:rsid w:val="000E63EF"/>
    <w:rsid w:val="000E786F"/>
    <w:rsid w:val="000F1A10"/>
    <w:rsid w:val="00100822"/>
    <w:rsid w:val="00113ECA"/>
    <w:rsid w:val="00126C50"/>
    <w:rsid w:val="00130B8D"/>
    <w:rsid w:val="00132639"/>
    <w:rsid w:val="0013336B"/>
    <w:rsid w:val="00136307"/>
    <w:rsid w:val="001419AF"/>
    <w:rsid w:val="00142578"/>
    <w:rsid w:val="00145789"/>
    <w:rsid w:val="00146E63"/>
    <w:rsid w:val="0014787B"/>
    <w:rsid w:val="00155F83"/>
    <w:rsid w:val="00157495"/>
    <w:rsid w:val="001609DC"/>
    <w:rsid w:val="00165885"/>
    <w:rsid w:val="0019669F"/>
    <w:rsid w:val="001A59B3"/>
    <w:rsid w:val="001A7582"/>
    <w:rsid w:val="001B72F8"/>
    <w:rsid w:val="001D0B87"/>
    <w:rsid w:val="001D21B8"/>
    <w:rsid w:val="001D57B2"/>
    <w:rsid w:val="001E7F49"/>
    <w:rsid w:val="001F0542"/>
    <w:rsid w:val="001F72E4"/>
    <w:rsid w:val="0023092A"/>
    <w:rsid w:val="002314BD"/>
    <w:rsid w:val="002316C7"/>
    <w:rsid w:val="00236FA2"/>
    <w:rsid w:val="002427BA"/>
    <w:rsid w:val="00244255"/>
    <w:rsid w:val="00250D7B"/>
    <w:rsid w:val="00257347"/>
    <w:rsid w:val="00261EC3"/>
    <w:rsid w:val="002645C6"/>
    <w:rsid w:val="00264F08"/>
    <w:rsid w:val="0028745E"/>
    <w:rsid w:val="002A442F"/>
    <w:rsid w:val="002A6512"/>
    <w:rsid w:val="002C1F0A"/>
    <w:rsid w:val="002D604B"/>
    <w:rsid w:val="002E000E"/>
    <w:rsid w:val="002E19C7"/>
    <w:rsid w:val="002F353C"/>
    <w:rsid w:val="002F46E7"/>
    <w:rsid w:val="003040A6"/>
    <w:rsid w:val="00311CFA"/>
    <w:rsid w:val="0032108C"/>
    <w:rsid w:val="00335A8E"/>
    <w:rsid w:val="003373DE"/>
    <w:rsid w:val="00364B23"/>
    <w:rsid w:val="003656C8"/>
    <w:rsid w:val="0038444D"/>
    <w:rsid w:val="00392ACC"/>
    <w:rsid w:val="0039611C"/>
    <w:rsid w:val="003A1DA7"/>
    <w:rsid w:val="003A5A6D"/>
    <w:rsid w:val="003B5C57"/>
    <w:rsid w:val="003C660E"/>
    <w:rsid w:val="003D03DF"/>
    <w:rsid w:val="003D450E"/>
    <w:rsid w:val="003D6A93"/>
    <w:rsid w:val="003E6DB8"/>
    <w:rsid w:val="003F0D67"/>
    <w:rsid w:val="003F54C5"/>
    <w:rsid w:val="003F5ADE"/>
    <w:rsid w:val="003F636F"/>
    <w:rsid w:val="003F730F"/>
    <w:rsid w:val="004009F6"/>
    <w:rsid w:val="00404B7E"/>
    <w:rsid w:val="00412B46"/>
    <w:rsid w:val="00414C1B"/>
    <w:rsid w:val="00424189"/>
    <w:rsid w:val="00425F59"/>
    <w:rsid w:val="00432998"/>
    <w:rsid w:val="00457C04"/>
    <w:rsid w:val="00464020"/>
    <w:rsid w:val="0047044E"/>
    <w:rsid w:val="004813EA"/>
    <w:rsid w:val="00492D50"/>
    <w:rsid w:val="00492FFE"/>
    <w:rsid w:val="004A45B5"/>
    <w:rsid w:val="004A76BD"/>
    <w:rsid w:val="004C369A"/>
    <w:rsid w:val="004D3DBF"/>
    <w:rsid w:val="004F2371"/>
    <w:rsid w:val="004F31E6"/>
    <w:rsid w:val="00520CB1"/>
    <w:rsid w:val="005275A0"/>
    <w:rsid w:val="0054104D"/>
    <w:rsid w:val="00550BA8"/>
    <w:rsid w:val="005514B9"/>
    <w:rsid w:val="00571B32"/>
    <w:rsid w:val="005925DA"/>
    <w:rsid w:val="00594C6C"/>
    <w:rsid w:val="0059743E"/>
    <w:rsid w:val="005A5584"/>
    <w:rsid w:val="005A6662"/>
    <w:rsid w:val="005A6F61"/>
    <w:rsid w:val="005B016B"/>
    <w:rsid w:val="005C07AD"/>
    <w:rsid w:val="005C79AD"/>
    <w:rsid w:val="005D0E0C"/>
    <w:rsid w:val="005E1454"/>
    <w:rsid w:val="005E2B2F"/>
    <w:rsid w:val="005E3E83"/>
    <w:rsid w:val="005E47CC"/>
    <w:rsid w:val="005F0B23"/>
    <w:rsid w:val="005F5832"/>
    <w:rsid w:val="005F7D9D"/>
    <w:rsid w:val="00603490"/>
    <w:rsid w:val="00612EAC"/>
    <w:rsid w:val="00621776"/>
    <w:rsid w:val="006271AB"/>
    <w:rsid w:val="00627B80"/>
    <w:rsid w:val="00630E1A"/>
    <w:rsid w:val="0066408A"/>
    <w:rsid w:val="0067178B"/>
    <w:rsid w:val="006A1FEB"/>
    <w:rsid w:val="006A65E0"/>
    <w:rsid w:val="006C246C"/>
    <w:rsid w:val="006C3CC0"/>
    <w:rsid w:val="006D21D0"/>
    <w:rsid w:val="006D2FC0"/>
    <w:rsid w:val="006E3A6D"/>
    <w:rsid w:val="006F7ED0"/>
    <w:rsid w:val="007037DD"/>
    <w:rsid w:val="007059AD"/>
    <w:rsid w:val="00705A64"/>
    <w:rsid w:val="007203AA"/>
    <w:rsid w:val="00722D3E"/>
    <w:rsid w:val="00727E3D"/>
    <w:rsid w:val="00741D98"/>
    <w:rsid w:val="007422A2"/>
    <w:rsid w:val="00743399"/>
    <w:rsid w:val="0074478E"/>
    <w:rsid w:val="00744DF8"/>
    <w:rsid w:val="0075236C"/>
    <w:rsid w:val="00754692"/>
    <w:rsid w:val="00757AE6"/>
    <w:rsid w:val="00765059"/>
    <w:rsid w:val="00773D78"/>
    <w:rsid w:val="007847E2"/>
    <w:rsid w:val="00796CBB"/>
    <w:rsid w:val="007B72A7"/>
    <w:rsid w:val="007C1BBA"/>
    <w:rsid w:val="007C6212"/>
    <w:rsid w:val="007C67F8"/>
    <w:rsid w:val="007D0048"/>
    <w:rsid w:val="00800D9C"/>
    <w:rsid w:val="00803DBA"/>
    <w:rsid w:val="008138D0"/>
    <w:rsid w:val="00820652"/>
    <w:rsid w:val="00822011"/>
    <w:rsid w:val="00825477"/>
    <w:rsid w:val="00826E7C"/>
    <w:rsid w:val="00846091"/>
    <w:rsid w:val="00846A13"/>
    <w:rsid w:val="0085067C"/>
    <w:rsid w:val="00861FB5"/>
    <w:rsid w:val="008630D0"/>
    <w:rsid w:val="00873748"/>
    <w:rsid w:val="008745DB"/>
    <w:rsid w:val="008754D2"/>
    <w:rsid w:val="00875C6C"/>
    <w:rsid w:val="00882B2C"/>
    <w:rsid w:val="00886DBA"/>
    <w:rsid w:val="00892577"/>
    <w:rsid w:val="00892AA9"/>
    <w:rsid w:val="0089328E"/>
    <w:rsid w:val="008A415F"/>
    <w:rsid w:val="008A473C"/>
    <w:rsid w:val="008B096B"/>
    <w:rsid w:val="008B547B"/>
    <w:rsid w:val="008C34C6"/>
    <w:rsid w:val="008C42F4"/>
    <w:rsid w:val="008D1090"/>
    <w:rsid w:val="008D16F3"/>
    <w:rsid w:val="008D3C0C"/>
    <w:rsid w:val="008F6105"/>
    <w:rsid w:val="00907E20"/>
    <w:rsid w:val="00913A5E"/>
    <w:rsid w:val="00921367"/>
    <w:rsid w:val="009220BD"/>
    <w:rsid w:val="009256B0"/>
    <w:rsid w:val="009270EB"/>
    <w:rsid w:val="00952CD1"/>
    <w:rsid w:val="0095383B"/>
    <w:rsid w:val="00970C04"/>
    <w:rsid w:val="00972315"/>
    <w:rsid w:val="00976DEE"/>
    <w:rsid w:val="00977194"/>
    <w:rsid w:val="00985211"/>
    <w:rsid w:val="009946AB"/>
    <w:rsid w:val="00996E9F"/>
    <w:rsid w:val="009A3351"/>
    <w:rsid w:val="009C299B"/>
    <w:rsid w:val="009D3159"/>
    <w:rsid w:val="009E2B62"/>
    <w:rsid w:val="009E62F0"/>
    <w:rsid w:val="00A10575"/>
    <w:rsid w:val="00A30C0A"/>
    <w:rsid w:val="00A35819"/>
    <w:rsid w:val="00A42119"/>
    <w:rsid w:val="00A45316"/>
    <w:rsid w:val="00A50E42"/>
    <w:rsid w:val="00A62D4B"/>
    <w:rsid w:val="00A670C3"/>
    <w:rsid w:val="00A77FC1"/>
    <w:rsid w:val="00A85277"/>
    <w:rsid w:val="00A93D78"/>
    <w:rsid w:val="00AA2A3B"/>
    <w:rsid w:val="00AA32F2"/>
    <w:rsid w:val="00AA3B06"/>
    <w:rsid w:val="00AB4DBF"/>
    <w:rsid w:val="00AC1212"/>
    <w:rsid w:val="00AC4292"/>
    <w:rsid w:val="00AE5ACE"/>
    <w:rsid w:val="00AF11F8"/>
    <w:rsid w:val="00B144CC"/>
    <w:rsid w:val="00B32A61"/>
    <w:rsid w:val="00B37041"/>
    <w:rsid w:val="00B45BAF"/>
    <w:rsid w:val="00B658FF"/>
    <w:rsid w:val="00B66F9A"/>
    <w:rsid w:val="00B756A5"/>
    <w:rsid w:val="00B7604D"/>
    <w:rsid w:val="00B814A5"/>
    <w:rsid w:val="00B86A79"/>
    <w:rsid w:val="00B86AD2"/>
    <w:rsid w:val="00B90C22"/>
    <w:rsid w:val="00BB7D1A"/>
    <w:rsid w:val="00BC5FCF"/>
    <w:rsid w:val="00BD1263"/>
    <w:rsid w:val="00BE0683"/>
    <w:rsid w:val="00BE1F91"/>
    <w:rsid w:val="00C156B7"/>
    <w:rsid w:val="00C16514"/>
    <w:rsid w:val="00C205E4"/>
    <w:rsid w:val="00C26448"/>
    <w:rsid w:val="00C42F20"/>
    <w:rsid w:val="00C70573"/>
    <w:rsid w:val="00C725EE"/>
    <w:rsid w:val="00C837E2"/>
    <w:rsid w:val="00C92A7E"/>
    <w:rsid w:val="00CA40CB"/>
    <w:rsid w:val="00CA4424"/>
    <w:rsid w:val="00CD044B"/>
    <w:rsid w:val="00CD3255"/>
    <w:rsid w:val="00CD4412"/>
    <w:rsid w:val="00CD5D63"/>
    <w:rsid w:val="00CE0B63"/>
    <w:rsid w:val="00CE2A4A"/>
    <w:rsid w:val="00CF4951"/>
    <w:rsid w:val="00D10414"/>
    <w:rsid w:val="00D378FB"/>
    <w:rsid w:val="00D4247E"/>
    <w:rsid w:val="00D63395"/>
    <w:rsid w:val="00D63513"/>
    <w:rsid w:val="00D67A69"/>
    <w:rsid w:val="00D75BE3"/>
    <w:rsid w:val="00D82F84"/>
    <w:rsid w:val="00D8491B"/>
    <w:rsid w:val="00DA5762"/>
    <w:rsid w:val="00DB42E0"/>
    <w:rsid w:val="00DC2831"/>
    <w:rsid w:val="00DD49EE"/>
    <w:rsid w:val="00DF0681"/>
    <w:rsid w:val="00E11153"/>
    <w:rsid w:val="00E313CF"/>
    <w:rsid w:val="00E34A5A"/>
    <w:rsid w:val="00E46A1F"/>
    <w:rsid w:val="00E475C8"/>
    <w:rsid w:val="00E66352"/>
    <w:rsid w:val="00E74FE0"/>
    <w:rsid w:val="00E821C0"/>
    <w:rsid w:val="00E91976"/>
    <w:rsid w:val="00EB69A1"/>
    <w:rsid w:val="00EC058B"/>
    <w:rsid w:val="00EE078F"/>
    <w:rsid w:val="00EF30F9"/>
    <w:rsid w:val="00EF7C61"/>
    <w:rsid w:val="00F05CAE"/>
    <w:rsid w:val="00F1121D"/>
    <w:rsid w:val="00F156ED"/>
    <w:rsid w:val="00F20465"/>
    <w:rsid w:val="00F207F7"/>
    <w:rsid w:val="00F2688C"/>
    <w:rsid w:val="00F52D5C"/>
    <w:rsid w:val="00F56061"/>
    <w:rsid w:val="00F576EB"/>
    <w:rsid w:val="00F66AF1"/>
    <w:rsid w:val="00F7084F"/>
    <w:rsid w:val="00F71BAA"/>
    <w:rsid w:val="00F729EC"/>
    <w:rsid w:val="00F76624"/>
    <w:rsid w:val="00F77358"/>
    <w:rsid w:val="00F92F52"/>
    <w:rsid w:val="00F95C6B"/>
    <w:rsid w:val="00FA3CD3"/>
    <w:rsid w:val="00FA3EC1"/>
    <w:rsid w:val="00FB42F8"/>
    <w:rsid w:val="00FB4937"/>
    <w:rsid w:val="00FC357A"/>
    <w:rsid w:val="00FC4CA4"/>
    <w:rsid w:val="00FC571D"/>
    <w:rsid w:val="00FC58DB"/>
    <w:rsid w:val="00FE609C"/>
    <w:rsid w:val="00FF04BF"/>
    <w:rsid w:val="00FF13A7"/>
    <w:rsid w:val="00FF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9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1136"/>
    <w:pPr>
      <w:ind w:left="720"/>
    </w:pPr>
  </w:style>
  <w:style w:type="character" w:customStyle="1" w:styleId="apple-converted-space">
    <w:name w:val="apple-converted-space"/>
    <w:basedOn w:val="a0"/>
    <w:uiPriority w:val="99"/>
    <w:rsid w:val="00F156ED"/>
    <w:rPr>
      <w:rFonts w:cs="Times New Roman"/>
    </w:rPr>
  </w:style>
  <w:style w:type="paragraph" w:styleId="a4">
    <w:name w:val="No Spacing"/>
    <w:uiPriority w:val="99"/>
    <w:qFormat/>
    <w:rsid w:val="00424189"/>
    <w:rPr>
      <w:rFonts w:cs="Calibri"/>
      <w:lang w:eastAsia="en-US"/>
    </w:rPr>
  </w:style>
  <w:style w:type="paragraph" w:styleId="a5">
    <w:name w:val="Normal (Web)"/>
    <w:basedOn w:val="a"/>
    <w:uiPriority w:val="99"/>
    <w:rsid w:val="006717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rsid w:val="002E0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E000E"/>
    <w:rPr>
      <w:rFonts w:ascii="Tahoma" w:hAnsi="Tahoma" w:cs="Tahoma"/>
      <w:sz w:val="16"/>
      <w:szCs w:val="16"/>
    </w:rPr>
  </w:style>
  <w:style w:type="paragraph" w:customStyle="1" w:styleId="2">
    <w:name w:val="2"/>
    <w:basedOn w:val="a"/>
    <w:uiPriority w:val="99"/>
    <w:rsid w:val="005514B9"/>
    <w:pPr>
      <w:spacing w:after="0" w:line="240" w:lineRule="auto"/>
    </w:pPr>
    <w:rPr>
      <w:rFonts w:ascii="Verdana" w:hAnsi="Verdana" w:cs="Verdana"/>
      <w:sz w:val="20"/>
      <w:szCs w:val="20"/>
      <w:lang w:val="en-US"/>
    </w:rPr>
  </w:style>
  <w:style w:type="paragraph" w:styleId="a8">
    <w:name w:val="header"/>
    <w:basedOn w:val="a"/>
    <w:link w:val="a9"/>
    <w:uiPriority w:val="99"/>
    <w:semiHidden/>
    <w:rsid w:val="002E19C7"/>
    <w:pPr>
      <w:tabs>
        <w:tab w:val="center" w:pos="4819"/>
        <w:tab w:val="right" w:pos="9639"/>
      </w:tabs>
    </w:pPr>
  </w:style>
  <w:style w:type="character" w:customStyle="1" w:styleId="a9">
    <w:name w:val="Верхний колонтитул Знак"/>
    <w:basedOn w:val="a0"/>
    <w:link w:val="a8"/>
    <w:uiPriority w:val="99"/>
    <w:semiHidden/>
    <w:locked/>
    <w:rsid w:val="002E19C7"/>
    <w:rPr>
      <w:rFonts w:cs="Times New Roman"/>
      <w:lang w:eastAsia="en-US"/>
    </w:rPr>
  </w:style>
  <w:style w:type="paragraph" w:styleId="aa">
    <w:name w:val="footer"/>
    <w:basedOn w:val="a"/>
    <w:link w:val="ab"/>
    <w:uiPriority w:val="99"/>
    <w:rsid w:val="002E19C7"/>
    <w:pPr>
      <w:tabs>
        <w:tab w:val="center" w:pos="4819"/>
        <w:tab w:val="right" w:pos="9639"/>
      </w:tabs>
    </w:pPr>
  </w:style>
  <w:style w:type="character" w:customStyle="1" w:styleId="ab">
    <w:name w:val="Нижний колонтитул Знак"/>
    <w:basedOn w:val="a0"/>
    <w:link w:val="aa"/>
    <w:uiPriority w:val="99"/>
    <w:locked/>
    <w:rsid w:val="002E19C7"/>
    <w:rPr>
      <w:rFonts w:cs="Times New Roman"/>
      <w:lang w:eastAsia="en-US"/>
    </w:rPr>
  </w:style>
  <w:style w:type="table" w:styleId="ac">
    <w:name w:val="Table Grid"/>
    <w:basedOn w:val="a1"/>
    <w:uiPriority w:val="99"/>
    <w:locked/>
    <w:rsid w:val="002E19C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Знак"/>
    <w:basedOn w:val="a"/>
    <w:uiPriority w:val="99"/>
    <w:rsid w:val="00FB42F8"/>
    <w:pPr>
      <w:spacing w:after="0" w:line="240" w:lineRule="auto"/>
    </w:pPr>
    <w:rPr>
      <w:rFonts w:ascii="Verdana" w:hAnsi="Verdana" w:cs="Verdana"/>
      <w:sz w:val="20"/>
      <w:szCs w:val="20"/>
      <w:lang w:val="en-US"/>
    </w:rPr>
  </w:style>
  <w:style w:type="paragraph" w:customStyle="1" w:styleId="20">
    <w:name w:val="Знак2"/>
    <w:basedOn w:val="a"/>
    <w:uiPriority w:val="99"/>
    <w:rsid w:val="00754692"/>
    <w:pPr>
      <w:spacing w:after="0" w:line="240" w:lineRule="auto"/>
    </w:pPr>
    <w:rPr>
      <w:rFonts w:ascii="Verdana" w:eastAsia="Times New Roman" w:hAnsi="Verdana" w:cs="Verdana"/>
      <w:sz w:val="20"/>
      <w:szCs w:val="20"/>
      <w:lang w:val="en-US"/>
    </w:rPr>
  </w:style>
  <w:style w:type="character" w:styleId="ae">
    <w:name w:val="Hyperlink"/>
    <w:basedOn w:val="a0"/>
    <w:uiPriority w:val="99"/>
    <w:semiHidden/>
    <w:rsid w:val="001F72E4"/>
    <w:rPr>
      <w:rFonts w:cs="Times New Roman"/>
      <w:color w:val="0000FF"/>
      <w:u w:val="single"/>
    </w:rPr>
  </w:style>
  <w:style w:type="paragraph" w:styleId="HTML">
    <w:name w:val="HTML Preformatted"/>
    <w:basedOn w:val="a"/>
    <w:link w:val="HTML0"/>
    <w:uiPriority w:val="99"/>
    <w:rsid w:val="00E4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75C8"/>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71851700">
      <w:marLeft w:val="0"/>
      <w:marRight w:val="0"/>
      <w:marTop w:val="0"/>
      <w:marBottom w:val="0"/>
      <w:divBdr>
        <w:top w:val="none" w:sz="0" w:space="0" w:color="auto"/>
        <w:left w:val="none" w:sz="0" w:space="0" w:color="auto"/>
        <w:bottom w:val="none" w:sz="0" w:space="0" w:color="auto"/>
        <w:right w:val="none" w:sz="0" w:space="0" w:color="auto"/>
      </w:divBdr>
    </w:div>
    <w:div w:id="71851701">
      <w:marLeft w:val="0"/>
      <w:marRight w:val="0"/>
      <w:marTop w:val="0"/>
      <w:marBottom w:val="0"/>
      <w:divBdr>
        <w:top w:val="none" w:sz="0" w:space="0" w:color="auto"/>
        <w:left w:val="none" w:sz="0" w:space="0" w:color="auto"/>
        <w:bottom w:val="none" w:sz="0" w:space="0" w:color="auto"/>
        <w:right w:val="none" w:sz="0" w:space="0" w:color="auto"/>
      </w:divBdr>
    </w:div>
    <w:div w:id="71851702">
      <w:marLeft w:val="0"/>
      <w:marRight w:val="0"/>
      <w:marTop w:val="0"/>
      <w:marBottom w:val="0"/>
      <w:divBdr>
        <w:top w:val="none" w:sz="0" w:space="0" w:color="auto"/>
        <w:left w:val="none" w:sz="0" w:space="0" w:color="auto"/>
        <w:bottom w:val="none" w:sz="0" w:space="0" w:color="auto"/>
        <w:right w:val="none" w:sz="0" w:space="0" w:color="auto"/>
      </w:divBdr>
    </w:div>
    <w:div w:id="7185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837</Words>
  <Characters>5601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Селезньова</cp:lastModifiedBy>
  <cp:revision>6</cp:revision>
  <cp:lastPrinted>2019-05-27T11:00:00Z</cp:lastPrinted>
  <dcterms:created xsi:type="dcterms:W3CDTF">2019-05-27T06:01:00Z</dcterms:created>
  <dcterms:modified xsi:type="dcterms:W3CDTF">2019-06-14T07:30:00Z</dcterms:modified>
</cp:coreProperties>
</file>